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AC61" w14:textId="460B45D2" w:rsidR="00710F3B" w:rsidRPr="00710F3B" w:rsidRDefault="00710F3B" w:rsidP="00710F3B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710F3B">
        <w:rPr>
          <w:rFonts w:eastAsia="Times New Roman"/>
          <w:b/>
          <w:bCs/>
          <w:kern w:val="0"/>
          <w:sz w:val="28"/>
          <w:szCs w:val="28"/>
          <w:lang w:eastAsia="fr-FR"/>
          <w14:ligatures w14:val="none"/>
        </w:rPr>
        <w:t>CODE DE L’EXPROPRIATION – PARTIE REGLEMENTAIRE</w:t>
      </w:r>
    </w:p>
    <w:p w14:paraId="480FCD2C" w14:textId="77777777" w:rsidR="00710F3B" w:rsidRPr="00710F3B" w:rsidRDefault="00710F3B" w:rsidP="00710F3B">
      <w:pPr>
        <w:spacing w:before="100" w:beforeAutospacing="1" w:after="100" w:afterAutospacing="1" w:line="240" w:lineRule="auto"/>
        <w:rPr>
          <w:rFonts w:eastAsia="Times New Roman"/>
          <w:b/>
          <w:bCs/>
          <w:kern w:val="0"/>
          <w:sz w:val="28"/>
          <w:szCs w:val="28"/>
          <w:lang w:eastAsia="fr-FR"/>
          <w14:ligatures w14:val="none"/>
        </w:rPr>
      </w:pPr>
    </w:p>
    <w:p w14:paraId="213EDE5A" w14:textId="77777777" w:rsidR="00710F3B" w:rsidRPr="00710F3B" w:rsidRDefault="00710F3B" w:rsidP="00710F3B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  <w:hyperlink r:id="rId5" w:anchor="LEGISCTA000051589376" w:history="1">
        <w:r w:rsidRPr="00710F3B">
          <w:rPr>
            <w:rFonts w:eastAsia="Times New Roman"/>
            <w:b/>
            <w:bCs/>
            <w:kern w:val="0"/>
            <w:sz w:val="24"/>
            <w:szCs w:val="24"/>
            <w:u w:val="single"/>
            <w:lang w:eastAsia="fr-FR"/>
            <w14:ligatures w14:val="none"/>
          </w:rPr>
          <w:t>TITRE Ier : EXPROPRIATION DES IMMEUBLES INDIGNES (Articles R511-1 à R512-3)</w:t>
        </w:r>
      </w:hyperlink>
    </w:p>
    <w:p w14:paraId="03E4D7E6" w14:textId="77777777" w:rsidR="00710F3B" w:rsidRPr="00710F3B" w:rsidRDefault="00710F3B" w:rsidP="00710F3B">
      <w:pPr>
        <w:spacing w:before="100" w:beforeAutospacing="1" w:after="100" w:afterAutospacing="1" w:line="240" w:lineRule="auto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10F3B"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>Chapitre Ier : Expropriation des immeubles indignes à titre irrémédiable (Articles R511-1 à R511-3)</w:t>
      </w:r>
    </w:p>
    <w:p w14:paraId="7D3B44AE" w14:textId="77777777" w:rsidR="00710F3B" w:rsidRPr="00710F3B" w:rsidRDefault="00710F3B" w:rsidP="00710F3B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  <w:hyperlink r:id="rId6" w:history="1">
        <w:r w:rsidRPr="00710F3B">
          <w:rPr>
            <w:rFonts w:eastAsia="Times New Roman"/>
            <w:b/>
            <w:bCs/>
            <w:kern w:val="0"/>
            <w:sz w:val="24"/>
            <w:szCs w:val="24"/>
            <w:u w:val="single"/>
            <w:lang w:eastAsia="fr-FR"/>
            <w14:ligatures w14:val="none"/>
          </w:rPr>
          <w:t>Article R511-1</w:t>
        </w:r>
      </w:hyperlink>
    </w:p>
    <w:p w14:paraId="7446361B" w14:textId="2458F5B9" w:rsidR="00710F3B" w:rsidRPr="00710F3B" w:rsidRDefault="00710F3B" w:rsidP="00710F3B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La déclaration d'utilité publique et de cessibilité prévue à l'article </w:t>
      </w:r>
      <w:hyperlink r:id="rId7" w:tooltip="Code de l'expropriation pour cause d'utilité pu... - art. L511-2 (V)" w:history="1">
        <w:r w:rsidRPr="00710F3B">
          <w:rPr>
            <w:rFonts w:eastAsia="Times New Roman"/>
            <w:kern w:val="0"/>
            <w:sz w:val="24"/>
            <w:szCs w:val="24"/>
            <w:u w:val="single"/>
            <w:lang w:eastAsia="fr-FR"/>
            <w14:ligatures w14:val="none"/>
          </w:rPr>
          <w:t>L. 511-2</w:t>
        </w:r>
      </w:hyperlink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 est prononcée par un arrêté du préfet du lieu où sont situés les immeubles à exproprier.</w:t>
      </w:r>
    </w:p>
    <w:p w14:paraId="2A38BC1E" w14:textId="7ACDD903" w:rsidR="00710F3B" w:rsidRPr="00710F3B" w:rsidRDefault="00710F3B" w:rsidP="00710F3B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  <w:hyperlink r:id="rId8" w:history="1">
        <w:r w:rsidRPr="00710F3B">
          <w:rPr>
            <w:rFonts w:eastAsia="Times New Roman"/>
            <w:b/>
            <w:bCs/>
            <w:kern w:val="0"/>
            <w:sz w:val="24"/>
            <w:szCs w:val="24"/>
            <w:u w:val="single"/>
            <w:lang w:eastAsia="fr-FR"/>
            <w14:ligatures w14:val="none"/>
          </w:rPr>
          <w:t>Article R511-2</w:t>
        </w:r>
      </w:hyperlink>
      <w:r w:rsidRPr="00710F3B"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/ </w:t>
      </w:r>
      <w:hyperlink r:id="rId9" w:history="1">
        <w:r w:rsidRPr="00710F3B">
          <w:rPr>
            <w:rFonts w:eastAsia="Times New Roman"/>
            <w:kern w:val="0"/>
            <w:sz w:val="24"/>
            <w:szCs w:val="24"/>
            <w:u w:val="single"/>
            <w:lang w:eastAsia="fr-FR"/>
            <w14:ligatures w14:val="none"/>
          </w:rPr>
          <w:t>Modifié par Décret n°2025-419 du 12 mai 2025 - art. 2</w:t>
        </w:r>
      </w:hyperlink>
    </w:p>
    <w:p w14:paraId="5D95A556" w14:textId="77777777" w:rsidR="00710F3B" w:rsidRPr="00710F3B" w:rsidRDefault="00710F3B" w:rsidP="00710F3B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L'arrêté prévu à l'article </w:t>
      </w:r>
      <w:hyperlink r:id="rId10" w:history="1">
        <w:r w:rsidRPr="00710F3B">
          <w:rPr>
            <w:rFonts w:eastAsia="Times New Roman"/>
            <w:kern w:val="0"/>
            <w:sz w:val="24"/>
            <w:szCs w:val="24"/>
            <w:u w:val="single"/>
            <w:lang w:eastAsia="fr-FR"/>
            <w14:ligatures w14:val="none"/>
          </w:rPr>
          <w:t xml:space="preserve">R. 511-1 </w:t>
        </w:r>
      </w:hyperlink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mentionne les offres de relogement faites aux occupants en application de l'article </w:t>
      </w:r>
      <w:hyperlink r:id="rId11" w:history="1">
        <w:r w:rsidRPr="00710F3B">
          <w:rPr>
            <w:rFonts w:eastAsia="Times New Roman"/>
            <w:kern w:val="0"/>
            <w:sz w:val="24"/>
            <w:szCs w:val="24"/>
            <w:u w:val="single"/>
            <w:lang w:eastAsia="fr-FR"/>
            <w14:ligatures w14:val="none"/>
          </w:rPr>
          <w:t>L. 511-2</w:t>
        </w:r>
      </w:hyperlink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t>, qu'il s'agisse d'un relogement durable ou d'un relogement d'attente avant une offre de relogement définitif.</w:t>
      </w:r>
    </w:p>
    <w:p w14:paraId="50F4B74C" w14:textId="77777777" w:rsidR="00710F3B" w:rsidRPr="00710F3B" w:rsidRDefault="00710F3B" w:rsidP="00710F3B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Il est publié au recueil des actes administratifs du département et affiché à la mairie du lieu où sont situés les biens. Il est notifié aux propriétaires, aux titulaires de droits réels immobiliers sur les locaux, aux détenteurs de parts donnant droit à l'attribution ou à la jouissance en propriété des locaux, aux occupants et, lorsqu'il s'agit d'un immeuble d'hébergement, à l'exploitant. A défaut de connaître l'adresse actuelle de ces personnes ou de pouvoir les identifier, la notification les concernant est valablement effectuée par affichage à la mairie de la commune ou, à Paris, Marseille et Lyon, de l'arrondissement où est situé l'immeuble ainsi que par affichage sur la façade de l'immeuble. </w:t>
      </w:r>
    </w:p>
    <w:p w14:paraId="5728BD64" w14:textId="77777777" w:rsidR="00710F3B" w:rsidRPr="00710F3B" w:rsidRDefault="00710F3B" w:rsidP="00710F3B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  <w:hyperlink r:id="rId12" w:history="1">
        <w:r w:rsidRPr="00710F3B">
          <w:rPr>
            <w:rFonts w:eastAsia="Times New Roman"/>
            <w:b/>
            <w:bCs/>
            <w:kern w:val="0"/>
            <w:sz w:val="24"/>
            <w:szCs w:val="24"/>
            <w:u w:val="single"/>
            <w:lang w:eastAsia="fr-FR"/>
            <w14:ligatures w14:val="none"/>
          </w:rPr>
          <w:t>Article R511-3</w:t>
        </w:r>
      </w:hyperlink>
    </w:p>
    <w:p w14:paraId="1E885B3B" w14:textId="5A6FC526" w:rsidR="00710F3B" w:rsidRPr="00710F3B" w:rsidRDefault="00710F3B" w:rsidP="00710F3B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L'évaluation prévue au troisième alinéa de l'article </w:t>
      </w:r>
      <w:hyperlink r:id="rId13" w:tooltip="Code de l'expropriation pour cause d'utilité pu... - art. L511-2 (V)" w:history="1">
        <w:r w:rsidRPr="00710F3B">
          <w:rPr>
            <w:rFonts w:eastAsia="Times New Roman"/>
            <w:kern w:val="0"/>
            <w:sz w:val="24"/>
            <w:szCs w:val="24"/>
            <w:u w:val="single"/>
            <w:lang w:eastAsia="fr-FR"/>
            <w14:ligatures w14:val="none"/>
          </w:rPr>
          <w:t>L. 511-2</w:t>
        </w:r>
      </w:hyperlink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 est effectuée par le directeur départemental ou, le cas échéant, régional des finances publiques.</w:t>
      </w:r>
    </w:p>
    <w:p w14:paraId="7020AFF0" w14:textId="78F928BE" w:rsidR="00710F3B" w:rsidRPr="00710F3B" w:rsidRDefault="00710F3B" w:rsidP="00710F3B">
      <w:pPr>
        <w:spacing w:before="100" w:beforeAutospacing="1" w:after="100" w:afterAutospacing="1" w:line="240" w:lineRule="auto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10F3B"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>Chapitre II : EXPROPRIATION DES IMMEUBLES INDIGNES À TITRE REMÉDIABLE (Articles R512-1 à R512-3)</w:t>
      </w:r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710F3B">
        <w:rPr>
          <w:rFonts w:eastAsia="Times New Roman"/>
          <w:kern w:val="0"/>
          <w:sz w:val="24"/>
          <w:szCs w:val="24"/>
          <w:u w:val="single"/>
          <w:lang w:eastAsia="fr-FR"/>
          <w14:ligatures w14:val="none"/>
        </w:rPr>
        <w:t xml:space="preserve">Création Décret n°2025-419 du 12 mai 2025 </w:t>
      </w:r>
    </w:p>
    <w:p w14:paraId="310A6B4C" w14:textId="77777777" w:rsidR="00710F3B" w:rsidRPr="00710F3B" w:rsidRDefault="00710F3B" w:rsidP="00710F3B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  <w:hyperlink r:id="rId14" w:history="1">
        <w:r w:rsidRPr="00710F3B">
          <w:rPr>
            <w:rFonts w:eastAsia="Times New Roman"/>
            <w:b/>
            <w:bCs/>
            <w:kern w:val="0"/>
            <w:sz w:val="24"/>
            <w:szCs w:val="24"/>
            <w:u w:val="single"/>
            <w:lang w:eastAsia="fr-FR"/>
            <w14:ligatures w14:val="none"/>
          </w:rPr>
          <w:t>Article R512-1</w:t>
        </w:r>
      </w:hyperlink>
    </w:p>
    <w:p w14:paraId="6F360B8D" w14:textId="77777777" w:rsidR="00710F3B" w:rsidRPr="00710F3B" w:rsidRDefault="00710F3B" w:rsidP="00710F3B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t>La déclaration d'utilité publique et de cessibilité prévue à l'</w:t>
      </w:r>
      <w:hyperlink r:id="rId15" w:history="1">
        <w:r w:rsidRPr="00710F3B">
          <w:rPr>
            <w:rFonts w:eastAsia="Times New Roman"/>
            <w:kern w:val="0"/>
            <w:sz w:val="24"/>
            <w:szCs w:val="24"/>
            <w:u w:val="single"/>
            <w:lang w:eastAsia="fr-FR"/>
            <w14:ligatures w14:val="none"/>
          </w:rPr>
          <w:t>article L. 512-2</w:t>
        </w:r>
      </w:hyperlink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 est prononcée par un arrêté du préfet du lieu où sont situés les immeubles à exproprier.</w:t>
      </w:r>
    </w:p>
    <w:p w14:paraId="076623F3" w14:textId="77777777" w:rsidR="00710F3B" w:rsidRPr="00710F3B" w:rsidRDefault="00710F3B" w:rsidP="00710F3B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  <w:hyperlink r:id="rId16" w:history="1">
        <w:r w:rsidRPr="00710F3B">
          <w:rPr>
            <w:rFonts w:eastAsia="Times New Roman"/>
            <w:b/>
            <w:bCs/>
            <w:kern w:val="0"/>
            <w:sz w:val="24"/>
            <w:szCs w:val="24"/>
            <w:u w:val="single"/>
            <w:lang w:eastAsia="fr-FR"/>
            <w14:ligatures w14:val="none"/>
          </w:rPr>
          <w:t>Article R512-2</w:t>
        </w:r>
      </w:hyperlink>
    </w:p>
    <w:p w14:paraId="11E79332" w14:textId="77777777" w:rsidR="00710F3B" w:rsidRPr="00710F3B" w:rsidRDefault="00710F3B" w:rsidP="00710F3B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t>L'arrêté prévu à l'</w:t>
      </w:r>
      <w:hyperlink r:id="rId17" w:history="1">
        <w:r w:rsidRPr="00710F3B">
          <w:rPr>
            <w:rFonts w:eastAsia="Times New Roman"/>
            <w:kern w:val="0"/>
            <w:sz w:val="24"/>
            <w:szCs w:val="24"/>
            <w:u w:val="single"/>
            <w:lang w:eastAsia="fr-FR"/>
            <w14:ligatures w14:val="none"/>
          </w:rPr>
          <w:t>article R. 512-1</w:t>
        </w:r>
      </w:hyperlink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 mentionne les offres de relogement faites aux occupants en application de l'</w:t>
      </w:r>
      <w:hyperlink r:id="rId18" w:history="1">
        <w:r w:rsidRPr="00710F3B">
          <w:rPr>
            <w:rFonts w:eastAsia="Times New Roman"/>
            <w:kern w:val="0"/>
            <w:sz w:val="24"/>
            <w:szCs w:val="24"/>
            <w:u w:val="single"/>
            <w:lang w:eastAsia="fr-FR"/>
            <w14:ligatures w14:val="none"/>
          </w:rPr>
          <w:t xml:space="preserve">article L. 512-2 </w:t>
        </w:r>
      </w:hyperlink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et selon les modalités prévues aux </w:t>
      </w:r>
      <w:hyperlink r:id="rId19" w:history="1">
        <w:r w:rsidRPr="00710F3B">
          <w:rPr>
            <w:rFonts w:eastAsia="Times New Roman"/>
            <w:kern w:val="0"/>
            <w:sz w:val="24"/>
            <w:szCs w:val="24"/>
            <w:u w:val="single"/>
            <w:lang w:eastAsia="fr-FR"/>
            <w14:ligatures w14:val="none"/>
          </w:rPr>
          <w:t>articles L. 314-2 à L. 314-9 du code de l'urbanisme</w:t>
        </w:r>
      </w:hyperlink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7C068D2C" w14:textId="77777777" w:rsidR="00710F3B" w:rsidRPr="00710F3B" w:rsidRDefault="00710F3B" w:rsidP="00710F3B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lastRenderedPageBreak/>
        <w:t>Il est publié au recueil des actes administratifs du département et affiché à la mairie du lieu où sont situés les biens. Il est notifié aux propriétaires, aux titulaires de droits réels immobiliers sur les locaux, aux détenteurs de parts donnant droit à l'attribution ou à la jouissance en propriété des locaux, aux occupants et, lorsqu'il s'agit d'un immeuble d'hébergement, à l'exploitant. A défaut de connaître l'adresse actuelle de ces personnes ou de pouvoir les identifier, la notification les concernant est valablement effectuée par affichage à la mairie de la commune ou, à Paris, Marseille et Lyon, de l'arrondissement où est situé l'immeuble ainsi que par affichage sur la façade de l'immeuble.</w:t>
      </w:r>
    </w:p>
    <w:p w14:paraId="2262D10A" w14:textId="77777777" w:rsidR="00710F3B" w:rsidRPr="00710F3B" w:rsidRDefault="00710F3B" w:rsidP="00710F3B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  <w:hyperlink r:id="rId20" w:history="1">
        <w:r w:rsidRPr="00710F3B">
          <w:rPr>
            <w:rFonts w:eastAsia="Times New Roman"/>
            <w:b/>
            <w:bCs/>
            <w:kern w:val="0"/>
            <w:sz w:val="24"/>
            <w:szCs w:val="24"/>
            <w:u w:val="single"/>
            <w:lang w:eastAsia="fr-FR"/>
            <w14:ligatures w14:val="none"/>
          </w:rPr>
          <w:t>Article R512-3</w:t>
        </w:r>
      </w:hyperlink>
    </w:p>
    <w:p w14:paraId="47C69B06" w14:textId="77777777" w:rsidR="00710F3B" w:rsidRPr="00710F3B" w:rsidRDefault="00710F3B" w:rsidP="00710F3B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t>L'évaluation prévue au troisième alinéa de l'</w:t>
      </w:r>
      <w:hyperlink r:id="rId21" w:history="1">
        <w:r w:rsidRPr="00710F3B">
          <w:rPr>
            <w:rFonts w:eastAsia="Times New Roman"/>
            <w:kern w:val="0"/>
            <w:sz w:val="24"/>
            <w:szCs w:val="24"/>
            <w:u w:val="single"/>
            <w:lang w:eastAsia="fr-FR"/>
            <w14:ligatures w14:val="none"/>
          </w:rPr>
          <w:t>article L. 512-2</w:t>
        </w:r>
      </w:hyperlink>
      <w:r w:rsidRPr="00710F3B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 est effectuée par le directeur départemental ou, le cas échéant, régional des finances publiques.</w:t>
      </w:r>
    </w:p>
    <w:p w14:paraId="720FE4B1" w14:textId="77777777" w:rsidR="009A47DC" w:rsidRPr="00710F3B" w:rsidRDefault="009A47DC" w:rsidP="00710F3B">
      <w:pPr>
        <w:rPr>
          <w:sz w:val="24"/>
          <w:szCs w:val="24"/>
        </w:rPr>
      </w:pPr>
    </w:p>
    <w:sectPr w:rsidR="009A47DC" w:rsidRPr="00710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62B0"/>
    <w:multiLevelType w:val="multilevel"/>
    <w:tmpl w:val="65EC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B37EE"/>
    <w:multiLevelType w:val="multilevel"/>
    <w:tmpl w:val="D9E2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558511">
    <w:abstractNumId w:val="1"/>
  </w:num>
  <w:num w:numId="2" w16cid:durableId="59417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3B"/>
    <w:rsid w:val="00442DBB"/>
    <w:rsid w:val="00710F3B"/>
    <w:rsid w:val="007B6DDB"/>
    <w:rsid w:val="009A47DC"/>
    <w:rsid w:val="00B5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9037"/>
  <w15:chartTrackingRefBased/>
  <w15:docId w15:val="{797F3464-B766-490C-8131-A7E2D698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0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0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0F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0F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0F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0F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0F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0F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0F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0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0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0F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0F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0F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0F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0F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0F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0F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0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0F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0F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0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0F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0F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0F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0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0F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0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codes/article_lc/LEGIARTI000051589380" TargetMode="External"/><Relationship Id="rId13" Type="http://schemas.openxmlformats.org/officeDocument/2006/relationships/hyperlink" Target="https://www.legifrance.gouv.fr/affichCodeArticle.do?cidTexte=LEGITEXT000006074224&amp;idArticle=LEGIARTI000029733936&amp;dateTexte=&amp;categorieLien=cid" TargetMode="External"/><Relationship Id="rId18" Type="http://schemas.openxmlformats.org/officeDocument/2006/relationships/hyperlink" Target="https://www.legifrance.gouv.fr/affichCodeArticle.do?cidTexte=LEGITEXT000006074224&amp;idArticle=LEGIARTI000049394739&amp;dateTexte=&amp;categorieLien=ci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egifrance.gouv.fr/affichCodeArticle.do?cidTexte=LEGITEXT000006074224&amp;idArticle=LEGIARTI000049394739&amp;dateTexte=&amp;categorieLien=cid" TargetMode="External"/><Relationship Id="rId7" Type="http://schemas.openxmlformats.org/officeDocument/2006/relationships/hyperlink" Target="https://www.legifrance.gouv.fr/affichCodeArticle.do?cidTexte=LEGITEXT000006074224&amp;idArticle=LEGIARTI000029733936&amp;dateTexte=&amp;categorieLien=cid" TargetMode="External"/><Relationship Id="rId12" Type="http://schemas.openxmlformats.org/officeDocument/2006/relationships/hyperlink" Target="https://www.legifrance.gouv.fr/codes/article_lc/LEGIARTI000029971534" TargetMode="External"/><Relationship Id="rId17" Type="http://schemas.openxmlformats.org/officeDocument/2006/relationships/hyperlink" Target="https://www.legifrance.gouv.fr/affichCodeArticle.do?cidTexte=LEGITEXT000006074224&amp;idArticle=LEGIARTI000051587689&amp;dateTexte=&amp;categorieLien=ci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gifrance.gouv.fr/codes/article_lc/LEGIARTI000051587691" TargetMode="External"/><Relationship Id="rId20" Type="http://schemas.openxmlformats.org/officeDocument/2006/relationships/hyperlink" Target="https://www.legifrance.gouv.fr/codes/article_lc/LEGIARTI0000515876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codes/article_lc/LEGIARTI000029971530" TargetMode="External"/><Relationship Id="rId11" Type="http://schemas.openxmlformats.org/officeDocument/2006/relationships/hyperlink" Target="https://www.legifrance.gouv.fr/affichCodeArticle.do?cidTexte=LEGITEXT000006074224&amp;idArticle=LEGIARTI000029733936&amp;dateTexte=&amp;categorieLien=cid" TargetMode="External"/><Relationship Id="rId5" Type="http://schemas.openxmlformats.org/officeDocument/2006/relationships/hyperlink" Target="https://www.legifrance.gouv.fr/codes/section_lc/LEGITEXT000006074224/LEGISCTA000029971526/" TargetMode="External"/><Relationship Id="rId15" Type="http://schemas.openxmlformats.org/officeDocument/2006/relationships/hyperlink" Target="https://www.legifrance.gouv.fr/affichCodeArticle.do?cidTexte=LEGITEXT000006074224&amp;idArticle=LEGIARTI000049394739&amp;dateTexte=&amp;categorieLien=ci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egifrance.gouv.fr/affichCodeArticle.do?cidTexte=LEGITEXT000006074224&amp;idArticle=LEGIARTI000029971530&amp;dateTexte=&amp;categorieLien=cid" TargetMode="External"/><Relationship Id="rId19" Type="http://schemas.openxmlformats.org/officeDocument/2006/relationships/hyperlink" Target="https://www.legifrance.gouv.fr/affichCode.do?cidTexte=LEGITEXT000006074075&amp;idSectionTA=LEGISCTA000006158666&amp;dateTexte=&amp;categorieLien=c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loda/id/LEGIARTI000051587663/2025-05-15" TargetMode="External"/><Relationship Id="rId14" Type="http://schemas.openxmlformats.org/officeDocument/2006/relationships/hyperlink" Target="https://www.legifrance.gouv.fr/codes/article_lc/LEGIARTI00005158768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818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bouche</dc:creator>
  <cp:keywords/>
  <dc:description/>
  <cp:lastModifiedBy>nancy bouche</cp:lastModifiedBy>
  <cp:revision>1</cp:revision>
  <dcterms:created xsi:type="dcterms:W3CDTF">2026-05-27T16:22:00Z</dcterms:created>
  <dcterms:modified xsi:type="dcterms:W3CDTF">2026-05-27T16:30:00Z</dcterms:modified>
</cp:coreProperties>
</file>