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3FA1" w14:textId="77777777" w:rsidR="00396FFB" w:rsidRDefault="00396FFB" w:rsidP="00396FFB">
      <w:pPr>
        <w:pStyle w:val="Standard"/>
        <w:spacing w:after="120" w:line="288" w:lineRule="auto"/>
        <w:ind w:right="357"/>
      </w:pPr>
      <w:r>
        <w:rPr>
          <w:rFonts w:ascii="Arial" w:eastAsia="Times New Roman" w:hAnsi="Arial" w:cs="Arial"/>
          <w:lang w:eastAsia="zh-CN"/>
        </w:rPr>
        <w:t>Nom de la commune, EPCI</w:t>
      </w:r>
    </w:p>
    <w:p w14:paraId="5AF7D289" w14:textId="77777777" w:rsidR="00396FFB" w:rsidRDefault="00396FFB" w:rsidP="00396FFB">
      <w:pPr>
        <w:pStyle w:val="Standard"/>
        <w:spacing w:after="120" w:line="288" w:lineRule="auto"/>
        <w:ind w:right="357"/>
      </w:pPr>
      <w:r>
        <w:rPr>
          <w:rFonts w:ascii="Arial" w:eastAsia="Times New Roman" w:hAnsi="Arial" w:cs="Arial"/>
          <w:lang w:eastAsia="zh-CN"/>
        </w:rPr>
        <w:t>Service</w:t>
      </w:r>
    </w:p>
    <w:p w14:paraId="7054C3CF" w14:textId="77777777" w:rsidR="00396FFB" w:rsidRDefault="00396FFB" w:rsidP="00396FFB">
      <w:pPr>
        <w:pStyle w:val="Standard"/>
        <w:spacing w:after="120" w:line="288" w:lineRule="auto"/>
        <w:ind w:right="357"/>
      </w:pPr>
      <w:r>
        <w:rPr>
          <w:rFonts w:ascii="Arial" w:eastAsia="Times New Roman" w:hAnsi="Arial" w:cs="Arial"/>
          <w:lang w:eastAsia="zh-CN"/>
        </w:rPr>
        <w:t>Affaire suivie par XXXX</w:t>
      </w:r>
    </w:p>
    <w:p w14:paraId="7EE8C791" w14:textId="77777777" w:rsidR="00396FFB" w:rsidRDefault="00396FFB" w:rsidP="00396FFB">
      <w:pPr>
        <w:pStyle w:val="Standard"/>
        <w:spacing w:after="120" w:line="288" w:lineRule="auto"/>
        <w:ind w:right="357"/>
      </w:pPr>
      <w:r>
        <w:rPr>
          <w:rFonts w:ascii="Arial" w:eastAsia="Times New Roman" w:hAnsi="Arial" w:cs="Arial"/>
          <w:lang w:eastAsia="zh-CN"/>
        </w:rPr>
        <w:t>Référence dossier :</w:t>
      </w:r>
    </w:p>
    <w:p w14:paraId="433D111E" w14:textId="77777777" w:rsidR="00396FFB" w:rsidRDefault="00396FFB" w:rsidP="00396FFB">
      <w:pPr>
        <w:pStyle w:val="Standard"/>
        <w:spacing w:after="120" w:line="288" w:lineRule="auto"/>
        <w:ind w:right="357"/>
      </w:pPr>
      <w:r>
        <w:rPr>
          <w:rFonts w:ascii="Arial" w:eastAsia="Times New Roman" w:hAnsi="Arial" w:cs="Arial"/>
          <w:lang w:eastAsia="zh-CN"/>
        </w:rPr>
        <w:t>PJ :</w:t>
      </w:r>
    </w:p>
    <w:p w14:paraId="18C68717" w14:textId="77777777" w:rsidR="00396FFB" w:rsidRDefault="00396FFB" w:rsidP="00396FFB">
      <w:pPr>
        <w:pStyle w:val="Standard"/>
        <w:spacing w:after="120" w:line="288" w:lineRule="auto"/>
        <w:ind w:right="357"/>
        <w:jc w:val="right"/>
      </w:pPr>
      <w:r>
        <w:rPr>
          <w:rFonts w:ascii="Arial" w:eastAsia="Times New Roman" w:hAnsi="Arial" w:cs="Arial"/>
          <w:lang w:eastAsia="zh-CN"/>
        </w:rPr>
        <w:t xml:space="preserve">XXXXX, le XX </w:t>
      </w:r>
      <w:proofErr w:type="spellStart"/>
      <w:r>
        <w:rPr>
          <w:rFonts w:ascii="Arial" w:eastAsia="Times New Roman" w:hAnsi="Arial" w:cs="Arial"/>
          <w:lang w:eastAsia="zh-CN"/>
        </w:rPr>
        <w:t>XX</w:t>
      </w:r>
      <w:proofErr w:type="spellEnd"/>
      <w:r>
        <w:rPr>
          <w:rFonts w:ascii="Arial" w:eastAsia="Times New Roman" w:hAnsi="Arial" w:cs="Arial"/>
          <w:lang w:eastAsia="zh-CN"/>
        </w:rPr>
        <w:t xml:space="preserve"> XXXX</w:t>
      </w:r>
    </w:p>
    <w:p w14:paraId="13393302" w14:textId="77777777" w:rsidR="00396FFB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1466894E" w14:textId="77777777" w:rsidR="00396FFB" w:rsidRDefault="00396FFB" w:rsidP="00396FFB">
      <w:pPr>
        <w:pStyle w:val="Standard"/>
        <w:tabs>
          <w:tab w:val="left" w:pos="5096"/>
        </w:tabs>
      </w:pPr>
      <w:r>
        <w:rPr>
          <w:rFonts w:ascii="Arial" w:hAnsi="Arial" w:cs="Arial"/>
          <w:b/>
          <w:u w:val="single"/>
        </w:rPr>
        <w:t>Lettre recommandée avec AR</w:t>
      </w:r>
    </w:p>
    <w:p w14:paraId="3CAE23F1" w14:textId="77777777" w:rsidR="00396FFB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7FA5ADA3" w14:textId="77777777" w:rsidR="00396FFB" w:rsidRDefault="00396FFB" w:rsidP="00396FFB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b/>
          <w:lang w:eastAsia="zh-CN"/>
        </w:rPr>
        <w:t>Objet</w:t>
      </w:r>
      <w:r>
        <w:rPr>
          <w:rFonts w:ascii="Arial" w:eastAsia="Times New Roman" w:hAnsi="Arial" w:cs="Arial"/>
          <w:lang w:eastAsia="zh-CN"/>
        </w:rPr>
        <w:t xml:space="preserve"> : </w:t>
      </w:r>
      <w:r>
        <w:rPr>
          <w:rFonts w:ascii="Arial" w:eastAsia="Times New Roman" w:hAnsi="Arial" w:cs="Arial"/>
          <w:b/>
          <w:lang w:eastAsia="zh-CN"/>
        </w:rPr>
        <w:t>Procédure contradictoire préalable à la prise d’un arrêté de mise en sécurité [ordinaire</w:t>
      </w:r>
      <w:r>
        <w:rPr>
          <w:rFonts w:ascii="Arial" w:eastAsia="Times New Roman" w:hAnsi="Arial" w:cs="Arial"/>
          <w:b/>
          <w:i/>
          <w:lang w:eastAsia="zh-CN"/>
        </w:rPr>
        <w:t>]</w:t>
      </w:r>
      <w:r>
        <w:rPr>
          <w:rFonts w:ascii="Arial" w:eastAsia="Times New Roman" w:hAnsi="Arial" w:cs="Arial"/>
          <w:b/>
          <w:lang w:eastAsia="zh-CN"/>
        </w:rPr>
        <w:t xml:space="preserve"> portant sur les équipements communs des immeubles collectifs à usage principal d'habitation </w:t>
      </w:r>
      <w:r>
        <w:rPr>
          <w:rFonts w:ascii="Arial" w:eastAsia="Times New Roman" w:hAnsi="Arial" w:cs="Arial"/>
          <w:i/>
          <w:lang w:eastAsia="zh-CN"/>
        </w:rPr>
        <w:t>(adresse immeuble, équipements visés )</w:t>
      </w:r>
      <w:r w:rsidRPr="00396FFB">
        <w:rPr>
          <w:rFonts w:ascii="Arial" w:eastAsia="Times New Roman" w:hAnsi="Arial" w:cs="Arial"/>
          <w:b/>
          <w:bCs/>
          <w:kern w:val="3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kern w:val="3"/>
          <w:lang w:eastAsia="fr-FR"/>
        </w:rPr>
        <w:t>en a</w:t>
      </w:r>
      <w:r w:rsidRPr="00AB26AB">
        <w:rPr>
          <w:rFonts w:ascii="Arial" w:eastAsia="Times New Roman" w:hAnsi="Arial" w:cs="Arial"/>
          <w:b/>
          <w:bCs/>
          <w:kern w:val="3"/>
          <w:lang w:eastAsia="fr-FR"/>
        </w:rPr>
        <w:t xml:space="preserve">pplication </w:t>
      </w:r>
      <w:r w:rsidRPr="00AB26AB">
        <w:rPr>
          <w:rFonts w:ascii="Arial" w:eastAsia="SimSun, 宋体" w:hAnsi="Arial" w:cs="Arial"/>
          <w:b/>
          <w:bCs/>
          <w:kern w:val="3"/>
          <w:lang w:eastAsia="zh-CN"/>
        </w:rPr>
        <w:t>du  2°) de l’article L511-2 du CCH</w:t>
      </w:r>
    </w:p>
    <w:p w14:paraId="1203454C" w14:textId="77777777" w:rsidR="00396FFB" w:rsidRDefault="00396FFB" w:rsidP="00396FFB">
      <w:pPr>
        <w:pStyle w:val="Standard"/>
        <w:spacing w:after="120" w:line="288" w:lineRule="auto"/>
        <w:ind w:right="357"/>
        <w:jc w:val="both"/>
        <w:rPr>
          <w:rFonts w:ascii="Arial" w:eastAsia="Times New Roman" w:hAnsi="Arial" w:cs="Arial"/>
          <w:lang w:eastAsia="zh-CN"/>
        </w:rPr>
      </w:pPr>
    </w:p>
    <w:p w14:paraId="22862A7C" w14:textId="77777777" w:rsidR="00396FFB" w:rsidRDefault="00396FFB" w:rsidP="00396FFB">
      <w:pPr>
        <w:pStyle w:val="Standard"/>
        <w:spacing w:after="120" w:line="288" w:lineRule="auto"/>
        <w:ind w:right="357"/>
        <w:jc w:val="both"/>
      </w:pPr>
      <w:r>
        <w:rPr>
          <w:rFonts w:ascii="Arial" w:eastAsia="Times New Roman" w:hAnsi="Arial" w:cs="Arial"/>
          <w:lang w:eastAsia="zh-CN"/>
        </w:rPr>
        <w:t>Madame, Monsieur,</w:t>
      </w:r>
      <w:r w:rsidRPr="00FF2443">
        <w:rPr>
          <w:rStyle w:val="Appelnotedebasdep"/>
          <w:rFonts w:ascii="Arial" w:eastAsia="Times New Roman" w:hAnsi="Arial" w:cs="Arial"/>
          <w:lang w:eastAsia="zh-CN"/>
        </w:rPr>
        <w:footnoteReference w:id="1"/>
      </w:r>
    </w:p>
    <w:p w14:paraId="1018A187" w14:textId="22F5D04A" w:rsidR="00396FFB" w:rsidRDefault="00396FFB" w:rsidP="00396FFB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lang w:eastAsia="zh-CN"/>
        </w:rPr>
        <w:t>Mes services ont réalisé une visite le [</w:t>
      </w:r>
      <w:r>
        <w:rPr>
          <w:rFonts w:ascii="Arial" w:eastAsia="Times New Roman" w:hAnsi="Arial" w:cs="Arial"/>
          <w:i/>
          <w:iCs/>
          <w:lang w:eastAsia="zh-CN"/>
        </w:rPr>
        <w:t>date de la visite</w:t>
      </w:r>
      <w:r>
        <w:rPr>
          <w:rFonts w:ascii="Arial" w:eastAsia="Times New Roman" w:hAnsi="Arial" w:cs="Arial"/>
          <w:lang w:eastAsia="zh-CN"/>
        </w:rPr>
        <w:t xml:space="preserve">] de l'immeuble situé [adresse et </w:t>
      </w:r>
      <w:r>
        <w:rPr>
          <w:rFonts w:ascii="Arial" w:eastAsia="Times New Roman" w:hAnsi="Arial" w:cs="Arial"/>
          <w:i/>
          <w:iCs/>
          <w:lang w:eastAsia="zh-CN"/>
        </w:rPr>
        <w:t>localisation précises, bâtiment éventuel à préciser si l'immeuble comporte plusieurs bâtiments</w:t>
      </w:r>
      <w:r w:rsidR="005E1353">
        <w:rPr>
          <w:rFonts w:ascii="Arial" w:eastAsia="Times New Roman" w:hAnsi="Arial" w:cs="Arial"/>
          <w:i/>
          <w:iCs/>
          <w:lang w:eastAsia="zh-CN"/>
        </w:rPr>
        <w:t xml:space="preserve"> </w:t>
      </w:r>
      <w:r w:rsidR="00C42049">
        <w:rPr>
          <w:rStyle w:val="Appelnotedebasdep"/>
          <w:rFonts w:ascii="Arial" w:eastAsia="Times New Roman" w:hAnsi="Arial" w:cs="Arial"/>
          <w:i/>
          <w:iCs/>
          <w:lang w:eastAsia="zh-CN"/>
        </w:rPr>
        <w:footnoteReference w:id="2"/>
      </w:r>
      <w:r>
        <w:rPr>
          <w:rFonts w:ascii="Arial" w:eastAsia="Times New Roman" w:hAnsi="Arial" w:cs="Arial"/>
          <w:lang w:eastAsia="zh-CN"/>
        </w:rPr>
        <w:t>]</w:t>
      </w:r>
      <w:r>
        <w:rPr>
          <w:rFonts w:ascii="Arial" w:eastAsia="Times New Roman" w:hAnsi="Arial" w:cs="Arial"/>
          <w:i/>
          <w:iCs/>
          <w:lang w:eastAsia="zh-CN"/>
        </w:rPr>
        <w:t>, dont vous êtes [propriétaire/titulaire de droits réels immobiliers/ gérant de la SCI, syndic de la copropriété )</w:t>
      </w:r>
      <w:r>
        <w:rPr>
          <w:rFonts w:ascii="Arial" w:eastAsia="Times New Roman" w:hAnsi="Arial" w:cs="Arial"/>
          <w:lang w:eastAsia="zh-CN"/>
        </w:rPr>
        <w:t>…</w:t>
      </w:r>
    </w:p>
    <w:p w14:paraId="1BF980A7" w14:textId="77777777" w:rsidR="00396FFB" w:rsidRDefault="00396FFB" w:rsidP="00396FFB">
      <w:pPr>
        <w:pStyle w:val="Standard"/>
        <w:spacing w:after="0" w:line="240" w:lineRule="auto"/>
        <w:jc w:val="both"/>
        <w:rPr>
          <w:rFonts w:ascii="Arial" w:hAnsi="Arial" w:cs="Arial"/>
          <w:b/>
          <w:lang w:eastAsia="zh-CN"/>
        </w:rPr>
      </w:pPr>
    </w:p>
    <w:p w14:paraId="4DC93A85" w14:textId="1497E9EC" w:rsidR="00396FFB" w:rsidRPr="00396FFB" w:rsidRDefault="00396FFB" w:rsidP="00396FFB">
      <w:pPr>
        <w:pStyle w:val="Standard"/>
        <w:spacing w:after="0" w:line="240" w:lineRule="auto"/>
        <w:jc w:val="both"/>
        <w:rPr>
          <w:i/>
        </w:rPr>
      </w:pPr>
      <w:r>
        <w:rPr>
          <w:rFonts w:ascii="Arial" w:hAnsi="Arial" w:cs="Arial"/>
          <w:lang w:eastAsia="zh-CN"/>
        </w:rPr>
        <w:t xml:space="preserve">Il a été constaté et mentionné dans </w:t>
      </w:r>
      <w:r w:rsidR="00FD1480">
        <w:rPr>
          <w:rFonts w:ascii="Arial" w:hAnsi="Arial" w:cs="Arial"/>
          <w:lang w:eastAsia="zh-CN"/>
        </w:rPr>
        <w:t xml:space="preserve">le </w:t>
      </w:r>
      <w:r>
        <w:rPr>
          <w:rFonts w:ascii="Arial" w:hAnsi="Arial" w:cs="Arial"/>
          <w:lang w:eastAsia="zh-CN"/>
        </w:rPr>
        <w:t>rapport de visite les dysfonctionnements affectant les équipements à usage co</w:t>
      </w:r>
      <w:r w:rsidR="00604C49">
        <w:rPr>
          <w:rFonts w:ascii="Arial" w:hAnsi="Arial" w:cs="Arial"/>
          <w:lang w:eastAsia="zh-CN"/>
        </w:rPr>
        <w:t xml:space="preserve">mmun </w:t>
      </w:r>
      <w:r>
        <w:rPr>
          <w:rFonts w:ascii="Arial" w:hAnsi="Arial" w:cs="Arial"/>
          <w:lang w:eastAsia="zh-CN"/>
        </w:rPr>
        <w:t xml:space="preserve">suivants : </w:t>
      </w:r>
      <w:r w:rsidRPr="00396FFB">
        <w:rPr>
          <w:rFonts w:ascii="Arial" w:hAnsi="Arial" w:cs="Arial"/>
          <w:i/>
          <w:lang w:eastAsia="zh-CN"/>
        </w:rPr>
        <w:t>voir la liste des équipements visés à l'article R 511-1 du CCH</w:t>
      </w:r>
      <w:r w:rsidR="005E1353">
        <w:rPr>
          <w:rFonts w:ascii="Arial" w:hAnsi="Arial" w:cs="Arial"/>
          <w:i/>
          <w:lang w:eastAsia="zh-CN"/>
        </w:rPr>
        <w:t xml:space="preserve"> </w:t>
      </w:r>
      <w:r w:rsidR="004F4EBC">
        <w:rPr>
          <w:rStyle w:val="Appelnotedebasdep"/>
          <w:rFonts w:ascii="Arial" w:hAnsi="Arial" w:cs="Arial"/>
          <w:i/>
          <w:lang w:eastAsia="zh-CN"/>
        </w:rPr>
        <w:footnoteReference w:id="3"/>
      </w:r>
      <w:r w:rsidRPr="00396FFB">
        <w:rPr>
          <w:rFonts w:ascii="Arial" w:hAnsi="Arial" w:cs="Arial"/>
          <w:i/>
          <w:lang w:eastAsia="zh-CN"/>
        </w:rPr>
        <w:t xml:space="preserve"> </w:t>
      </w:r>
    </w:p>
    <w:p w14:paraId="3BD6CE78" w14:textId="77777777" w:rsidR="00396FFB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i/>
          <w:lang w:eastAsia="zh-CN"/>
        </w:rPr>
      </w:pPr>
    </w:p>
    <w:p w14:paraId="3ABB9661" w14:textId="77777777" w:rsidR="00396FFB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i/>
          <w:lang w:eastAsia="zh-CN"/>
        </w:rPr>
      </w:pPr>
      <w:r>
        <w:rPr>
          <w:rFonts w:ascii="Arial" w:eastAsia="Times New Roman" w:hAnsi="Arial" w:cs="Arial"/>
          <w:i/>
          <w:lang w:eastAsia="zh-CN"/>
        </w:rPr>
        <w:t>Citer les désordres constatés ..;</w:t>
      </w:r>
    </w:p>
    <w:p w14:paraId="4984D756" w14:textId="77777777" w:rsidR="00396FFB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i/>
          <w:lang w:eastAsia="zh-CN"/>
        </w:rPr>
      </w:pPr>
    </w:p>
    <w:p w14:paraId="0845DEC1" w14:textId="77777777" w:rsidR="00396FFB" w:rsidRDefault="00396FFB" w:rsidP="00396FFB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lang w:eastAsia="zh-CN"/>
        </w:rPr>
        <w:t>Ou suite au rapport du ……effectué par l'expert désigné, à ma demande, par le président du tribunal administratif le …. et ayant constaté les désordres suivants ….….</w:t>
      </w:r>
    </w:p>
    <w:p w14:paraId="7B7F43CA" w14:textId="77777777" w:rsidR="00396FFB" w:rsidRDefault="00396FFB" w:rsidP="00396FFB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5C5886A1" w14:textId="77777777" w:rsidR="004F4EBC" w:rsidRDefault="004F4EBC" w:rsidP="00396FFB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Ce(s) rapport(s) démontre(nt) (</w:t>
      </w:r>
      <w:r w:rsidRPr="004F4EBC">
        <w:rPr>
          <w:rFonts w:ascii="Arial" w:eastAsia="Times New Roman" w:hAnsi="Arial" w:cs="Arial"/>
          <w:i/>
          <w:lang w:eastAsia="zh-CN"/>
        </w:rPr>
        <w:t>selon le cas</w:t>
      </w:r>
      <w:r>
        <w:rPr>
          <w:rFonts w:ascii="Arial" w:eastAsia="Times New Roman" w:hAnsi="Arial" w:cs="Arial"/>
          <w:lang w:eastAsia="zh-CN"/>
        </w:rPr>
        <w:t xml:space="preserve">) </w:t>
      </w:r>
      <w:r w:rsidR="00875A3E">
        <w:rPr>
          <w:rFonts w:ascii="Arial" w:eastAsia="Times New Roman" w:hAnsi="Arial" w:cs="Arial"/>
          <w:lang w:eastAsia="zh-CN"/>
        </w:rPr>
        <w:t xml:space="preserve">l'absence de fonctionnement, </w:t>
      </w:r>
      <w:r>
        <w:rPr>
          <w:rFonts w:ascii="Arial" w:eastAsia="Times New Roman" w:hAnsi="Arial" w:cs="Arial"/>
          <w:lang w:eastAsia="zh-CN"/>
        </w:rPr>
        <w:t xml:space="preserve">le </w:t>
      </w:r>
      <w:r w:rsidRPr="0093130D">
        <w:rPr>
          <w:rFonts w:ascii="Arial" w:eastAsia="Times New Roman" w:hAnsi="Arial" w:cs="Arial"/>
          <w:color w:val="3C3C3C"/>
          <w:lang w:eastAsia="fr-FR"/>
        </w:rPr>
        <w:t>fonctionnement défectueux</w:t>
      </w:r>
      <w:r>
        <w:rPr>
          <w:rFonts w:ascii="Arial" w:eastAsia="Times New Roman" w:hAnsi="Arial" w:cs="Arial"/>
          <w:color w:val="3C3C3C"/>
          <w:lang w:eastAsia="fr-FR"/>
        </w:rPr>
        <w:t xml:space="preserve"> ou</w:t>
      </w:r>
      <w:r w:rsidRPr="0093130D">
        <w:rPr>
          <w:rFonts w:ascii="Arial" w:eastAsia="Times New Roman" w:hAnsi="Arial" w:cs="Arial"/>
          <w:color w:val="3C3C3C"/>
          <w:lang w:eastAsia="fr-FR"/>
        </w:rPr>
        <w:t xml:space="preserve"> </w:t>
      </w:r>
      <w:r>
        <w:rPr>
          <w:rFonts w:ascii="Arial" w:eastAsia="Times New Roman" w:hAnsi="Arial" w:cs="Arial"/>
          <w:lang w:eastAsia="zh-CN"/>
        </w:rPr>
        <w:t xml:space="preserve">le défaut d'entretien, la dangerosité de(s) l'équipement(s ) décrit (s) de nature à </w:t>
      </w:r>
      <w:r w:rsidRPr="0093130D">
        <w:rPr>
          <w:rFonts w:ascii="Arial" w:eastAsia="Times New Roman" w:hAnsi="Arial" w:cs="Arial"/>
          <w:color w:val="3C3C3C"/>
          <w:lang w:eastAsia="fr-FR"/>
        </w:rPr>
        <w:t>créer des risques sérieux pour la sécurité des occupants</w:t>
      </w:r>
      <w:r>
        <w:rPr>
          <w:rFonts w:ascii="Arial" w:eastAsia="Times New Roman" w:hAnsi="Arial" w:cs="Arial"/>
          <w:color w:val="3C3C3C"/>
          <w:lang w:eastAsia="fr-FR"/>
        </w:rPr>
        <w:t xml:space="preserve">, ou </w:t>
      </w:r>
      <w:r w:rsidRPr="0093130D">
        <w:rPr>
          <w:rFonts w:ascii="Arial" w:eastAsia="Times New Roman" w:hAnsi="Arial" w:cs="Arial"/>
          <w:color w:val="3C3C3C"/>
          <w:lang w:eastAsia="fr-FR"/>
        </w:rPr>
        <w:t>compromet</w:t>
      </w:r>
      <w:r>
        <w:rPr>
          <w:rFonts w:ascii="Arial" w:eastAsia="Times New Roman" w:hAnsi="Arial" w:cs="Arial"/>
          <w:color w:val="3C3C3C"/>
          <w:lang w:eastAsia="fr-FR"/>
        </w:rPr>
        <w:t>tent</w:t>
      </w:r>
      <w:r w:rsidRPr="0093130D">
        <w:rPr>
          <w:rFonts w:ascii="Arial" w:eastAsia="Times New Roman" w:hAnsi="Arial" w:cs="Arial"/>
          <w:color w:val="3C3C3C"/>
          <w:lang w:eastAsia="fr-FR"/>
        </w:rPr>
        <w:t xml:space="preserve"> gravement l</w:t>
      </w:r>
      <w:r>
        <w:rPr>
          <w:rFonts w:ascii="Arial" w:eastAsia="Times New Roman" w:hAnsi="Arial" w:cs="Arial"/>
          <w:color w:val="3C3C3C"/>
          <w:lang w:eastAsia="fr-FR"/>
        </w:rPr>
        <w:t xml:space="preserve">es </w:t>
      </w:r>
      <w:r w:rsidRPr="0093130D">
        <w:rPr>
          <w:rFonts w:ascii="Arial" w:eastAsia="Times New Roman" w:hAnsi="Arial" w:cs="Arial"/>
          <w:color w:val="3C3C3C"/>
          <w:lang w:eastAsia="fr-FR"/>
        </w:rPr>
        <w:t xml:space="preserve"> conditions d'habitation </w:t>
      </w:r>
      <w:r>
        <w:rPr>
          <w:rFonts w:ascii="Arial" w:eastAsia="Times New Roman" w:hAnsi="Arial" w:cs="Arial"/>
          <w:color w:val="3C3C3C"/>
          <w:lang w:eastAsia="fr-FR"/>
        </w:rPr>
        <w:t>dans l'immeuble.</w:t>
      </w:r>
    </w:p>
    <w:p w14:paraId="4B31BE35" w14:textId="77777777" w:rsidR="00396FFB" w:rsidRDefault="00396FFB" w:rsidP="00396FFB">
      <w:pPr>
        <w:pStyle w:val="UpperCaseList"/>
        <w:widowControl/>
        <w:ind w:left="0" w:firstLine="0"/>
        <w:jc w:val="both"/>
      </w:pPr>
      <w:r>
        <w:rPr>
          <w:sz w:val="22"/>
          <w:szCs w:val="22"/>
        </w:rPr>
        <w:t>Ce(s) rapp</w:t>
      </w:r>
      <w:r w:rsidR="004F4EBC">
        <w:rPr>
          <w:rFonts w:eastAsia="Times New Roman"/>
          <w:lang w:eastAsia="zh-CN"/>
        </w:rPr>
        <w:t>(</w:t>
      </w:r>
      <w:proofErr w:type="spellStart"/>
      <w:r>
        <w:rPr>
          <w:sz w:val="22"/>
          <w:szCs w:val="22"/>
        </w:rPr>
        <w:t>ort</w:t>
      </w:r>
      <w:proofErr w:type="spellEnd"/>
      <w:r>
        <w:rPr>
          <w:sz w:val="22"/>
          <w:szCs w:val="22"/>
        </w:rPr>
        <w:t>(s)/constat(s) établis par mes services, [</w:t>
      </w:r>
      <w:r>
        <w:rPr>
          <w:i/>
        </w:rPr>
        <w:t>sont joint(s) à la présente lettre /ou mis à disposition sur place à la mairie/EPCI, ou envoyé par mail, ou téléchargeable au lien suivant…].</w:t>
      </w:r>
    </w:p>
    <w:p w14:paraId="4E5ACA6C" w14:textId="77777777" w:rsidR="00396FFB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0C1482E7" w14:textId="77777777" w:rsidR="00396FFB" w:rsidRDefault="00396FFB" w:rsidP="00396FFB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lang w:eastAsia="zh-CN"/>
        </w:rPr>
        <w:t xml:space="preserve">Aussi, en vertu de mes pouvoirs de police spéciale, et conformément aux dispositions des articles L511-1 et suivants du Code de la Construction et de l’Habitation, je vous informe que </w:t>
      </w:r>
      <w:r>
        <w:rPr>
          <w:rFonts w:ascii="Arial" w:eastAsia="Times New Roman" w:hAnsi="Arial" w:cs="Arial"/>
          <w:lang w:eastAsia="zh-CN"/>
        </w:rPr>
        <w:lastRenderedPageBreak/>
        <w:t>j’engage, par la présente, la phase contradictoire préalable à la prise d’un arrêté de mise en sécurité</w:t>
      </w:r>
      <w:r w:rsidR="004F4EBC">
        <w:rPr>
          <w:rFonts w:ascii="Arial" w:eastAsia="Times New Roman" w:hAnsi="Arial" w:cs="Arial"/>
          <w:lang w:eastAsia="zh-CN"/>
        </w:rPr>
        <w:t xml:space="preserve"> des équipements communs des immeubles collectifs à usage principal d'habitation en application du 2°) de l'article L511–2 du code de la construction et de l'habitation</w:t>
      </w:r>
      <w:r>
        <w:rPr>
          <w:rFonts w:ascii="Arial" w:eastAsia="Times New Roman" w:hAnsi="Arial" w:cs="Arial"/>
          <w:lang w:eastAsia="zh-CN"/>
        </w:rPr>
        <w:t>, aux fins de mettre durablement terme à tout risque lié à l’état de</w:t>
      </w:r>
      <w:r w:rsidR="004F4EBC">
        <w:rPr>
          <w:rFonts w:ascii="Arial" w:eastAsia="Times New Roman" w:hAnsi="Arial" w:cs="Arial"/>
          <w:lang w:eastAsia="zh-CN"/>
        </w:rPr>
        <w:t>s (</w:t>
      </w:r>
      <w:r w:rsidR="00604C49" w:rsidRPr="004F4EBC">
        <w:rPr>
          <w:rFonts w:ascii="Arial" w:eastAsia="Times New Roman" w:hAnsi="Arial" w:cs="Arial"/>
          <w:i/>
          <w:lang w:eastAsia="zh-CN"/>
        </w:rPr>
        <w:t>équipements</w:t>
      </w:r>
      <w:r w:rsidR="004F4EBC" w:rsidRPr="004F4EBC">
        <w:rPr>
          <w:rFonts w:ascii="Arial" w:eastAsia="Times New Roman" w:hAnsi="Arial" w:cs="Arial"/>
          <w:i/>
          <w:lang w:eastAsia="zh-CN"/>
        </w:rPr>
        <w:t xml:space="preserve"> listés</w:t>
      </w:r>
      <w:r w:rsidR="004F4EBC">
        <w:rPr>
          <w:rFonts w:ascii="Arial" w:eastAsia="Times New Roman" w:hAnsi="Arial" w:cs="Arial"/>
          <w:lang w:eastAsia="zh-CN"/>
        </w:rPr>
        <w:t xml:space="preserve">) de </w:t>
      </w:r>
      <w:r>
        <w:rPr>
          <w:rFonts w:ascii="Arial" w:eastAsia="Times New Roman" w:hAnsi="Arial" w:cs="Arial"/>
          <w:lang w:eastAsia="zh-CN"/>
        </w:rPr>
        <w:t xml:space="preserve"> </w:t>
      </w:r>
      <w:r w:rsidR="004F4EBC">
        <w:rPr>
          <w:rFonts w:ascii="Arial" w:eastAsia="Times New Roman" w:hAnsi="Arial" w:cs="Arial"/>
          <w:lang w:eastAsia="zh-CN"/>
        </w:rPr>
        <w:t>(</w:t>
      </w:r>
      <w:r>
        <w:rPr>
          <w:rFonts w:ascii="Arial" w:eastAsia="Times New Roman" w:hAnsi="Arial" w:cs="Arial"/>
          <w:lang w:eastAsia="zh-CN"/>
        </w:rPr>
        <w:t xml:space="preserve">votre </w:t>
      </w:r>
      <w:r w:rsidR="004F4EBC">
        <w:rPr>
          <w:rFonts w:ascii="Arial" w:eastAsia="Times New Roman" w:hAnsi="Arial" w:cs="Arial"/>
          <w:lang w:eastAsia="zh-CN"/>
        </w:rPr>
        <w:t xml:space="preserve">) </w:t>
      </w:r>
      <w:r>
        <w:rPr>
          <w:rFonts w:ascii="Arial" w:eastAsia="Times New Roman" w:hAnsi="Arial" w:cs="Arial"/>
          <w:lang w:eastAsia="zh-CN"/>
        </w:rPr>
        <w:t>immeuble.</w:t>
      </w:r>
    </w:p>
    <w:p w14:paraId="09EEA074" w14:textId="77777777" w:rsidR="00396FFB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228E2F06" w14:textId="77777777" w:rsidR="00396FFB" w:rsidRDefault="00396FFB" w:rsidP="00396FFB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lang w:eastAsia="zh-CN"/>
        </w:rPr>
        <w:t>Aux fins de remédier aux désordres identifiés, il apparaît nécessaire, a minima, qu’il soit procédé, dans le respect des règles de l’art, à la réalisation des mesures suivantes :</w:t>
      </w:r>
    </w:p>
    <w:p w14:paraId="43AECB73" w14:textId="77777777" w:rsidR="00396FFB" w:rsidRDefault="00396FFB" w:rsidP="00396FFB">
      <w:pPr>
        <w:pStyle w:val="Standard"/>
        <w:spacing w:after="0" w:line="240" w:lineRule="auto"/>
        <w:jc w:val="both"/>
      </w:pPr>
    </w:p>
    <w:p w14:paraId="23BFE58D" w14:textId="77777777" w:rsidR="00396FFB" w:rsidRPr="00875A3E" w:rsidRDefault="00396FFB" w:rsidP="00396FFB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Times New Roman" w:hAnsi="Arial" w:cs="Arial"/>
          <w:i/>
          <w:lang w:eastAsia="zh-CN"/>
        </w:rPr>
        <w:t>Réparations</w:t>
      </w:r>
      <w:r w:rsidR="00604C49">
        <w:rPr>
          <w:rFonts w:ascii="Arial" w:eastAsia="Times New Roman" w:hAnsi="Arial" w:cs="Arial"/>
          <w:i/>
          <w:lang w:eastAsia="zh-CN"/>
        </w:rPr>
        <w:t xml:space="preserve"> ou remise en état de fonctionnement </w:t>
      </w:r>
      <w:r>
        <w:rPr>
          <w:rFonts w:ascii="Arial" w:eastAsia="Times New Roman" w:hAnsi="Arial" w:cs="Arial"/>
          <w:i/>
          <w:lang w:eastAsia="zh-CN"/>
        </w:rPr>
        <w:t xml:space="preserve"> à préciser</w:t>
      </w:r>
    </w:p>
    <w:p w14:paraId="13D625D8" w14:textId="77777777" w:rsidR="00875A3E" w:rsidRDefault="00875A3E" w:rsidP="00396FFB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Times New Roman" w:hAnsi="Arial" w:cs="Arial"/>
          <w:i/>
          <w:lang w:eastAsia="zh-CN"/>
        </w:rPr>
        <w:t>Remplacement de l'équipement défectueux</w:t>
      </w:r>
    </w:p>
    <w:p w14:paraId="19769E39" w14:textId="77777777" w:rsidR="00604C49" w:rsidRPr="00604C49" w:rsidRDefault="00604C49" w:rsidP="00396FFB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Times New Roman" w:hAnsi="Arial" w:cs="Arial"/>
          <w:i/>
          <w:lang w:eastAsia="zh-CN"/>
        </w:rPr>
        <w:t xml:space="preserve">Le cas échéant, interdiction temporaire d'habiter et </w:t>
      </w:r>
      <w:r w:rsidRPr="00604C49">
        <w:rPr>
          <w:rFonts w:ascii="Arial" w:eastAsia="Times New Roman" w:hAnsi="Arial" w:cs="Arial"/>
          <w:i/>
          <w:lang w:eastAsia="zh-CN"/>
        </w:rPr>
        <w:t>mesures</w:t>
      </w:r>
    </w:p>
    <w:p w14:paraId="76A0A082" w14:textId="77777777" w:rsidR="00396FFB" w:rsidRDefault="00604C49" w:rsidP="00604C49">
      <w:pPr>
        <w:spacing w:after="0" w:line="240" w:lineRule="auto"/>
        <w:ind w:left="1418" w:hanging="698"/>
      </w:pPr>
      <w:r>
        <w:rPr>
          <w:rFonts w:ascii="Arial" w:eastAsia="Times New Roman" w:hAnsi="Arial" w:cs="Arial"/>
          <w:i/>
          <w:lang w:eastAsia="zh-CN"/>
        </w:rPr>
        <w:t xml:space="preserve">           </w:t>
      </w:r>
      <w:r w:rsidR="00396FFB" w:rsidRPr="00604C49">
        <w:rPr>
          <w:rFonts w:ascii="Arial" w:eastAsia="Times New Roman" w:hAnsi="Arial" w:cs="Arial"/>
          <w:i/>
          <w:lang w:eastAsia="zh-CN"/>
        </w:rPr>
        <w:t>d’hébergement temporaire</w:t>
      </w:r>
      <w:r>
        <w:rPr>
          <w:rFonts w:ascii="Arial" w:eastAsia="Times New Roman" w:hAnsi="Arial" w:cs="Arial"/>
          <w:i/>
          <w:lang w:eastAsia="zh-CN"/>
        </w:rPr>
        <w:t xml:space="preserve">; </w:t>
      </w:r>
      <w:r w:rsidRPr="00604C49">
        <w:rPr>
          <w:rFonts w:ascii="Arial" w:eastAsia="Times New Roman" w:hAnsi="Arial" w:cs="Arial"/>
          <w:i/>
          <w:lang w:eastAsia="zh-CN"/>
        </w:rPr>
        <w:t>interdiction d'accès à l'immeuble</w:t>
      </w:r>
    </w:p>
    <w:p w14:paraId="0B3A9716" w14:textId="77777777" w:rsidR="00604C49" w:rsidRDefault="00604C49" w:rsidP="00396FFB">
      <w:pPr>
        <w:pStyle w:val="Standard"/>
        <w:spacing w:after="0" w:line="240" w:lineRule="auto"/>
        <w:jc w:val="both"/>
        <w:rPr>
          <w:rFonts w:ascii="Arial" w:hAnsi="Arial" w:cs="Arial"/>
          <w:lang w:eastAsia="zh-CN"/>
        </w:rPr>
      </w:pPr>
    </w:p>
    <w:p w14:paraId="61C2E435" w14:textId="629B0439" w:rsidR="00396FFB" w:rsidRDefault="00396FFB" w:rsidP="00396FFB">
      <w:pPr>
        <w:pStyle w:val="Standard"/>
        <w:spacing w:after="0" w:line="240" w:lineRule="auto"/>
        <w:jc w:val="both"/>
      </w:pPr>
      <w:r>
        <w:rPr>
          <w:rFonts w:ascii="Arial" w:hAnsi="Arial" w:cs="Arial"/>
          <w:lang w:eastAsia="zh-CN"/>
        </w:rPr>
        <w:t>Je vous demande de bien vouloir me faire connaître par écrit, dans un délai de </w:t>
      </w:r>
      <w:r>
        <w:rPr>
          <w:rFonts w:ascii="Arial" w:hAnsi="Arial" w:cs="Arial"/>
          <w:b/>
          <w:i/>
          <w:color w:val="000000"/>
          <w:lang w:eastAsia="zh-CN"/>
        </w:rPr>
        <w:t>/1 mois minimum, 2 en copropriété/</w:t>
      </w:r>
      <w:r>
        <w:rPr>
          <w:rFonts w:ascii="Arial" w:hAnsi="Arial" w:cs="Arial"/>
          <w:b/>
          <w:color w:val="FF0000"/>
          <w:lang w:eastAsia="zh-CN"/>
        </w:rPr>
        <w:t xml:space="preserve"> </w:t>
      </w:r>
      <w:r>
        <w:rPr>
          <w:rFonts w:ascii="Arial" w:hAnsi="Arial" w:cs="Arial"/>
          <w:b/>
          <w:lang w:eastAsia="zh-CN"/>
        </w:rPr>
        <w:t>à compter de la réception de la présente</w:t>
      </w:r>
      <w:r>
        <w:rPr>
          <w:rFonts w:ascii="Arial" w:hAnsi="Arial" w:cs="Arial"/>
          <w:lang w:eastAsia="zh-CN"/>
        </w:rPr>
        <w:t xml:space="preserve">, vos / les observations, intentions et délais d’interventions </w:t>
      </w:r>
      <w:r w:rsidRPr="005E1353">
        <w:rPr>
          <w:rFonts w:ascii="Arial" w:hAnsi="Arial" w:cs="Arial"/>
          <w:lang w:eastAsia="zh-CN"/>
        </w:rPr>
        <w:t>du</w:t>
      </w:r>
      <w:r w:rsidR="008078E1" w:rsidRPr="005E1353">
        <w:rPr>
          <w:rFonts w:ascii="Arial" w:hAnsi="Arial" w:cs="Arial"/>
          <w:lang w:eastAsia="zh-CN"/>
        </w:rPr>
        <w:t xml:space="preserve"> propriétaire </w:t>
      </w:r>
      <w:r w:rsidR="008078E1">
        <w:rPr>
          <w:rFonts w:ascii="Arial" w:hAnsi="Arial" w:cs="Arial"/>
          <w:lang w:eastAsia="zh-CN"/>
        </w:rPr>
        <w:t>/</w:t>
      </w:r>
      <w:r>
        <w:rPr>
          <w:rFonts w:ascii="Arial" w:hAnsi="Arial" w:cs="Arial"/>
          <w:lang w:eastAsia="zh-CN"/>
        </w:rPr>
        <w:t xml:space="preserve"> syndicat des copropriétaires, concernant la mise en œuvre des </w:t>
      </w:r>
      <w:r w:rsidR="001125AA">
        <w:rPr>
          <w:rFonts w:ascii="Arial" w:hAnsi="Arial" w:cs="Arial"/>
          <w:lang w:eastAsia="zh-CN"/>
        </w:rPr>
        <w:t xml:space="preserve">mesures </w:t>
      </w:r>
      <w:r>
        <w:rPr>
          <w:rFonts w:ascii="Arial" w:hAnsi="Arial" w:cs="Arial"/>
          <w:lang w:eastAsia="zh-CN"/>
        </w:rPr>
        <w:t>nécessaires</w:t>
      </w:r>
      <w:r w:rsidR="001125AA">
        <w:rPr>
          <w:rFonts w:ascii="Arial" w:hAnsi="Arial" w:cs="Arial"/>
          <w:lang w:eastAsia="zh-CN"/>
        </w:rPr>
        <w:t xml:space="preserve"> à la remise en état de(s) l'équipement (s) en cause dans le bâtiment concerné.</w:t>
      </w:r>
    </w:p>
    <w:p w14:paraId="0CB9AE75" w14:textId="77777777" w:rsidR="00396FFB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4A6672E1" w14:textId="77777777" w:rsidR="00396FFB" w:rsidRDefault="00396FFB" w:rsidP="00396FFB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lang w:eastAsia="zh-CN"/>
        </w:rPr>
        <w:t>Votre réponse doit être adressée par voie postale à :  XXXXX</w:t>
      </w:r>
    </w:p>
    <w:p w14:paraId="5751FA4D" w14:textId="77777777" w:rsidR="00396FFB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7EFC50A2" w14:textId="77777777" w:rsidR="00396FFB" w:rsidRDefault="00396FFB" w:rsidP="00396FFB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lang w:eastAsia="zh-CN"/>
        </w:rPr>
        <w:t xml:space="preserve">ou par voie électronique à : </w:t>
      </w:r>
      <w:r>
        <w:rPr>
          <w:rFonts w:ascii="Arial" w:eastAsia="Times New Roman" w:hAnsi="Arial" w:cs="Arial"/>
          <w:lang w:eastAsia="zh-CN"/>
        </w:rPr>
        <w:tab/>
      </w:r>
      <w:r>
        <w:rPr>
          <w:rFonts w:ascii="Arial" w:eastAsia="Times New Roman" w:hAnsi="Arial" w:cs="Arial"/>
          <w:lang w:eastAsia="zh-CN"/>
        </w:rPr>
        <w:tab/>
      </w:r>
      <w:hyperlink r:id="rId7" w:history="1">
        <w:r>
          <w:rPr>
            <w:rFonts w:ascii="Arial" w:eastAsia="Times New Roman" w:hAnsi="Arial" w:cs="Arial"/>
            <w:color w:val="000000"/>
            <w:lang w:eastAsia="zh-CN"/>
          </w:rPr>
          <w:t>XXXXXXX</w:t>
        </w:r>
      </w:hyperlink>
    </w:p>
    <w:p w14:paraId="30AE4FF0" w14:textId="77777777" w:rsidR="00396FFB" w:rsidRDefault="00396FFB" w:rsidP="00396FFB">
      <w:pPr>
        <w:pStyle w:val="Standard"/>
        <w:tabs>
          <w:tab w:val="left" w:pos="6574"/>
        </w:tabs>
        <w:spacing w:after="0" w:line="240" w:lineRule="auto"/>
        <w:jc w:val="both"/>
      </w:pPr>
      <w:r>
        <w:rPr>
          <w:rFonts w:ascii="Arial" w:eastAsia="Times New Roman" w:hAnsi="Arial" w:cs="Arial"/>
          <w:lang w:eastAsia="zh-CN"/>
        </w:rPr>
        <w:tab/>
      </w:r>
    </w:p>
    <w:p w14:paraId="2A3D720C" w14:textId="77777777" w:rsidR="00396FFB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124CF142" w14:textId="77777777" w:rsidR="00396FFB" w:rsidRDefault="00396FFB" w:rsidP="00396FFB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lang w:eastAsia="zh-CN"/>
        </w:rPr>
        <w:t xml:space="preserve">Dans le cas où les désordres concernent </w:t>
      </w:r>
      <w:r w:rsidR="00604C49">
        <w:rPr>
          <w:rFonts w:ascii="Arial" w:eastAsia="Times New Roman" w:hAnsi="Arial" w:cs="Arial"/>
          <w:i/>
          <w:iCs/>
          <w:lang w:eastAsia="zh-CN"/>
        </w:rPr>
        <w:t>les équipements communs (</w:t>
      </w:r>
      <w:r w:rsidR="00C42049">
        <w:rPr>
          <w:rFonts w:ascii="Arial" w:eastAsia="Times New Roman" w:hAnsi="Arial" w:cs="Arial"/>
          <w:i/>
          <w:iCs/>
          <w:lang w:eastAsia="zh-CN"/>
        </w:rPr>
        <w:t xml:space="preserve">nécessairement en </w:t>
      </w:r>
      <w:r>
        <w:rPr>
          <w:rFonts w:ascii="Arial" w:eastAsia="Times New Roman" w:hAnsi="Arial" w:cs="Arial"/>
          <w:i/>
          <w:iCs/>
          <w:lang w:eastAsia="zh-CN"/>
        </w:rPr>
        <w:t>parties communes</w:t>
      </w:r>
      <w:r w:rsidR="00604C49">
        <w:rPr>
          <w:rFonts w:ascii="Arial" w:eastAsia="Times New Roman" w:hAnsi="Arial" w:cs="Arial"/>
          <w:i/>
          <w:iCs/>
          <w:lang w:eastAsia="zh-CN"/>
        </w:rPr>
        <w:t>)</w:t>
      </w:r>
      <w:r>
        <w:rPr>
          <w:rFonts w:ascii="Arial" w:eastAsia="Times New Roman" w:hAnsi="Arial" w:cs="Arial"/>
          <w:i/>
          <w:iCs/>
          <w:lang w:eastAsia="zh-CN"/>
        </w:rPr>
        <w:t xml:space="preserve"> d’un immeuble en copropriété :</w:t>
      </w:r>
    </w:p>
    <w:p w14:paraId="2CD01B9D" w14:textId="36D5CA80" w:rsidR="00396FFB" w:rsidRPr="00BE45B2" w:rsidRDefault="00396FFB" w:rsidP="00396FFB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lang w:eastAsia="zh-CN"/>
        </w:rPr>
        <w:t xml:space="preserve">Selon l’article L 511-10 du code de </w:t>
      </w:r>
      <w:r w:rsidRPr="00BE45B2">
        <w:rPr>
          <w:rFonts w:ascii="Arial" w:eastAsia="Times New Roman" w:hAnsi="Arial" w:cs="Arial"/>
          <w:lang w:eastAsia="zh-CN"/>
        </w:rPr>
        <w:t xml:space="preserve">construction et de l’habitation, en votre qualité de syndic, vous êtes tenu de transmettre immédiatement cette </w:t>
      </w:r>
      <w:r w:rsidR="008078E1" w:rsidRPr="00BE45B2">
        <w:rPr>
          <w:rFonts w:ascii="Arial" w:eastAsia="Times New Roman" w:hAnsi="Arial" w:cs="Arial"/>
          <w:lang w:eastAsia="zh-CN"/>
        </w:rPr>
        <w:t>lettre d’</w:t>
      </w:r>
      <w:r w:rsidRPr="00BE45B2">
        <w:rPr>
          <w:rFonts w:ascii="Arial" w:eastAsia="Times New Roman" w:hAnsi="Arial" w:cs="Arial"/>
          <w:lang w:eastAsia="zh-CN"/>
        </w:rPr>
        <w:t>observation au syndicat des copropriétaires </w:t>
      </w:r>
      <w:r w:rsidR="008078E1" w:rsidRPr="00BE45B2">
        <w:rPr>
          <w:rFonts w:ascii="Arial" w:eastAsia="Times New Roman" w:hAnsi="Arial" w:cs="Arial"/>
          <w:lang w:eastAsia="zh-CN"/>
        </w:rPr>
        <w:t>ainsi qu’aux occupants</w:t>
      </w:r>
      <w:r w:rsidRPr="00BE45B2">
        <w:rPr>
          <w:rFonts w:ascii="Arial" w:eastAsia="Times New Roman" w:hAnsi="Arial" w:cs="Arial"/>
          <w:lang w:eastAsia="zh-CN"/>
        </w:rPr>
        <w:t>.</w:t>
      </w:r>
    </w:p>
    <w:p w14:paraId="46C01713" w14:textId="77777777" w:rsidR="00396FFB" w:rsidRPr="00BE45B2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524200DA" w14:textId="6EE96043" w:rsidR="00396FFB" w:rsidRPr="00BE45B2" w:rsidRDefault="00604C49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BE45B2">
        <w:rPr>
          <w:rFonts w:ascii="Arial" w:eastAsia="Times New Roman" w:hAnsi="Arial" w:cs="Arial"/>
          <w:lang w:eastAsia="zh-CN"/>
        </w:rPr>
        <w:t>Passé l</w:t>
      </w:r>
      <w:r w:rsidR="00396FFB" w:rsidRPr="00BE45B2">
        <w:rPr>
          <w:rFonts w:ascii="Arial" w:eastAsia="Times New Roman" w:hAnsi="Arial" w:cs="Arial"/>
          <w:lang w:eastAsia="zh-CN"/>
        </w:rPr>
        <w:t>e délai</w:t>
      </w:r>
      <w:r w:rsidRPr="00BE45B2">
        <w:rPr>
          <w:rFonts w:ascii="Arial" w:eastAsia="Times New Roman" w:hAnsi="Arial" w:cs="Arial"/>
          <w:lang w:eastAsia="zh-CN"/>
        </w:rPr>
        <w:t xml:space="preserve"> précisé ci-dessus</w:t>
      </w:r>
      <w:r w:rsidR="00396FFB" w:rsidRPr="00BE45B2">
        <w:rPr>
          <w:rFonts w:ascii="Arial" w:eastAsia="Times New Roman" w:hAnsi="Arial" w:cs="Arial"/>
          <w:lang w:eastAsia="zh-CN"/>
        </w:rPr>
        <w:t xml:space="preserve">, sans garantie de / votre / la part du syndicat des copropriétaires / quant à la réalisation des </w:t>
      </w:r>
      <w:r w:rsidR="001125AA" w:rsidRPr="00BE45B2">
        <w:rPr>
          <w:rFonts w:ascii="Arial" w:eastAsia="Times New Roman" w:hAnsi="Arial" w:cs="Arial"/>
          <w:lang w:eastAsia="zh-CN"/>
        </w:rPr>
        <w:t xml:space="preserve">mesures </w:t>
      </w:r>
      <w:r w:rsidR="00396FFB" w:rsidRPr="00BE45B2">
        <w:rPr>
          <w:rFonts w:ascii="Arial" w:eastAsia="Times New Roman" w:hAnsi="Arial" w:cs="Arial"/>
          <w:lang w:eastAsia="zh-CN"/>
        </w:rPr>
        <w:t>nécessaires, et dans tous les cas où subsisterait le</w:t>
      </w:r>
      <w:r w:rsidR="005E1353">
        <w:rPr>
          <w:rFonts w:ascii="Arial" w:eastAsia="Times New Roman" w:hAnsi="Arial" w:cs="Arial"/>
          <w:lang w:eastAsia="zh-CN"/>
        </w:rPr>
        <w:t>s dysfonctionnement et le</w:t>
      </w:r>
      <w:r w:rsidR="00396FFB" w:rsidRPr="00BE45B2">
        <w:rPr>
          <w:rFonts w:ascii="Arial" w:eastAsia="Times New Roman" w:hAnsi="Arial" w:cs="Arial"/>
          <w:lang w:eastAsia="zh-CN"/>
        </w:rPr>
        <w:t xml:space="preserve"> risque, je me trouverai dans l’obligation de prendre un arrêté de mise en sécurité qui contiendra une injonction de réaliser lesdit</w:t>
      </w:r>
      <w:r w:rsidR="001125AA" w:rsidRPr="00BE45B2">
        <w:rPr>
          <w:rFonts w:ascii="Arial" w:eastAsia="Times New Roman" w:hAnsi="Arial" w:cs="Arial"/>
          <w:lang w:eastAsia="zh-CN"/>
        </w:rPr>
        <w:t>e</w:t>
      </w:r>
      <w:r w:rsidR="00396FFB" w:rsidRPr="00BE45B2">
        <w:rPr>
          <w:rFonts w:ascii="Arial" w:eastAsia="Times New Roman" w:hAnsi="Arial" w:cs="Arial"/>
          <w:lang w:eastAsia="zh-CN"/>
        </w:rPr>
        <w:t xml:space="preserve">s </w:t>
      </w:r>
      <w:r w:rsidR="001125AA" w:rsidRPr="00BE45B2">
        <w:rPr>
          <w:rFonts w:ascii="Arial" w:eastAsia="Times New Roman" w:hAnsi="Arial" w:cs="Arial"/>
          <w:lang w:eastAsia="zh-CN"/>
        </w:rPr>
        <w:t xml:space="preserve">mesures </w:t>
      </w:r>
      <w:r w:rsidR="00396FFB" w:rsidRPr="00BE45B2">
        <w:rPr>
          <w:rFonts w:ascii="Arial" w:eastAsia="Times New Roman" w:hAnsi="Arial" w:cs="Arial"/>
          <w:lang w:eastAsia="zh-CN"/>
        </w:rPr>
        <w:t>dans un délai contraint.</w:t>
      </w:r>
    </w:p>
    <w:p w14:paraId="7A17EE51" w14:textId="77777777" w:rsidR="00EF045F" w:rsidRPr="00BE45B2" w:rsidRDefault="00EF045F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45FC19FC" w14:textId="30DB884D" w:rsidR="00EF045F" w:rsidRPr="00BE45B2" w:rsidRDefault="00EF045F" w:rsidP="00EF045F">
      <w:pPr>
        <w:pStyle w:val="Standard"/>
        <w:spacing w:after="0" w:line="240" w:lineRule="auto"/>
        <w:jc w:val="both"/>
        <w:rPr>
          <w:rFonts w:ascii="Arial" w:hAnsi="Arial" w:cs="Arial"/>
          <w:iCs/>
        </w:rPr>
      </w:pPr>
      <w:r w:rsidRPr="00BE45B2">
        <w:rPr>
          <w:rFonts w:ascii="Arial" w:eastAsia="Times New Roman" w:hAnsi="Arial" w:cs="Arial"/>
          <w:i/>
          <w:lang w:eastAsia="zh-CN"/>
        </w:rPr>
        <w:t xml:space="preserve">Cas où des locaux de l’immeuble sont occupés, à titre d’habitation, </w:t>
      </w:r>
      <w:r w:rsidR="005E1353">
        <w:rPr>
          <w:rFonts w:ascii="Arial" w:eastAsia="Times New Roman" w:hAnsi="Arial" w:cs="Arial"/>
          <w:i/>
          <w:lang w:eastAsia="zh-CN"/>
        </w:rPr>
        <w:t xml:space="preserve">et, le cas échéant, </w:t>
      </w:r>
      <w:r w:rsidRPr="00BE45B2">
        <w:rPr>
          <w:rFonts w:ascii="Arial" w:eastAsia="Times New Roman" w:hAnsi="Arial" w:cs="Arial"/>
          <w:i/>
          <w:lang w:eastAsia="zh-CN"/>
        </w:rPr>
        <w:t>d’activités commerciales ou professionnelles, le propriétaire bailleur</w:t>
      </w:r>
      <w:r w:rsidRPr="00BE45B2">
        <w:rPr>
          <w:rFonts w:ascii="Arial" w:eastAsia="Times New Roman" w:hAnsi="Arial" w:cs="Arial"/>
          <w:lang w:eastAsia="zh-CN"/>
        </w:rPr>
        <w:t xml:space="preserve"> - </w:t>
      </w:r>
      <w:r w:rsidRPr="00BE45B2">
        <w:rPr>
          <w:rFonts w:ascii="Arial" w:eastAsia="Times New Roman" w:hAnsi="Arial" w:cs="Arial"/>
          <w:i/>
          <w:iCs/>
          <w:lang w:eastAsia="zh-CN"/>
        </w:rPr>
        <w:t>ou copropriétaire bailleur</w:t>
      </w:r>
      <w:r w:rsidR="005E1353">
        <w:rPr>
          <w:rFonts w:ascii="Arial" w:eastAsia="Times New Roman" w:hAnsi="Arial" w:cs="Arial"/>
          <w:lang w:eastAsia="zh-CN"/>
        </w:rPr>
        <w:t> :</w:t>
      </w:r>
    </w:p>
    <w:p w14:paraId="737DB11C" w14:textId="77777777" w:rsidR="00EF045F" w:rsidRPr="00BE45B2" w:rsidRDefault="00EF045F" w:rsidP="00EF045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BE45B2">
        <w:rPr>
          <w:rFonts w:ascii="Arial" w:hAnsi="Arial" w:cs="Arial"/>
          <w:iCs/>
        </w:rPr>
        <w:t>C</w:t>
      </w:r>
      <w:r w:rsidRPr="00BE45B2">
        <w:rPr>
          <w:rFonts w:ascii="Arial" w:eastAsia="Times New Roman" w:hAnsi="Arial" w:cs="Arial"/>
          <w:lang w:eastAsia="zh-CN"/>
        </w:rPr>
        <w:t>et arrêté aura également pour conséquence la suspension les loyers d'habitation et commerciaux dus par les différents locataires à compter du premier jour du mois suivant la notification de l’arrêté et jusqu’au premier jour du mois suivant sa mainlevée</w:t>
      </w:r>
      <w:r w:rsidRPr="00BE45B2">
        <w:rPr>
          <w:rFonts w:ascii="Arial" w:eastAsia="Times New Roman" w:hAnsi="Arial" w:cs="Arial"/>
          <w:i/>
          <w:lang w:eastAsia="zh-CN"/>
        </w:rPr>
        <w:t>.</w:t>
      </w:r>
    </w:p>
    <w:p w14:paraId="39E9E593" w14:textId="77777777" w:rsidR="005E1353" w:rsidRDefault="005E1353" w:rsidP="00EF045F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0468AB8B" w14:textId="49DCE27E" w:rsidR="00EF045F" w:rsidRPr="00BE45B2" w:rsidRDefault="00EF045F" w:rsidP="00EF045F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BE45B2">
        <w:rPr>
          <w:rFonts w:ascii="Arial" w:eastAsia="Times New Roman" w:hAnsi="Arial" w:cs="Arial"/>
          <w:lang w:eastAsia="zh-CN"/>
        </w:rPr>
        <w:t xml:space="preserve">L’arrêté de mise en sécurité pourra, le cas échéant, être assorti d’une interdiction, temporaire ou définitive, d’habiter ou </w:t>
      </w:r>
      <w:r w:rsidR="00936E93" w:rsidRPr="00BE45B2">
        <w:rPr>
          <w:rFonts w:ascii="Arial" w:eastAsia="Times New Roman" w:hAnsi="Arial" w:cs="Arial"/>
          <w:lang w:eastAsia="zh-CN"/>
        </w:rPr>
        <w:t>d’utiliser tout</w:t>
      </w:r>
      <w:r w:rsidRPr="00BE45B2">
        <w:rPr>
          <w:rFonts w:ascii="Arial" w:eastAsia="Times New Roman" w:hAnsi="Arial" w:cs="Arial"/>
          <w:lang w:eastAsia="zh-CN"/>
        </w:rPr>
        <w:t xml:space="preserve"> ou partie d</w:t>
      </w:r>
      <w:r w:rsidR="00936E93" w:rsidRPr="00BE45B2">
        <w:rPr>
          <w:rFonts w:ascii="Arial" w:eastAsia="Times New Roman" w:hAnsi="Arial" w:cs="Arial"/>
          <w:lang w:eastAsia="zh-CN"/>
        </w:rPr>
        <w:t xml:space="preserve">u </w:t>
      </w:r>
      <w:r w:rsidR="005E1353" w:rsidRPr="00BE45B2">
        <w:rPr>
          <w:rFonts w:ascii="Arial" w:eastAsia="Times New Roman" w:hAnsi="Arial" w:cs="Arial"/>
          <w:lang w:eastAsia="zh-CN"/>
        </w:rPr>
        <w:t>bâtiment.</w:t>
      </w:r>
    </w:p>
    <w:p w14:paraId="3A742DD6" w14:textId="77777777" w:rsidR="005E1353" w:rsidRDefault="00EF045F" w:rsidP="005E1353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BE45B2">
        <w:rPr>
          <w:rFonts w:ascii="Arial" w:eastAsia="Times New Roman" w:hAnsi="Arial" w:cs="Arial"/>
          <w:lang w:eastAsia="zh-CN"/>
        </w:rPr>
        <w:t xml:space="preserve"> </w:t>
      </w:r>
    </w:p>
    <w:p w14:paraId="4030E324" w14:textId="5F187F6A" w:rsidR="00EF045F" w:rsidRPr="005E1353" w:rsidRDefault="005E1353" w:rsidP="005E1353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i/>
          <w:iCs/>
          <w:lang w:eastAsia="zh-CN"/>
        </w:rPr>
        <w:t>I</w:t>
      </w:r>
      <w:r w:rsidR="00EF045F" w:rsidRPr="00BE45B2">
        <w:rPr>
          <w:rFonts w:ascii="Arial" w:eastAsia="Times New Roman" w:hAnsi="Arial" w:cs="Arial"/>
          <w:i/>
          <w:iCs/>
          <w:lang w:eastAsia="zh-CN"/>
        </w:rPr>
        <w:t>mmeuble à usage d’habitation occupé par des locataires :</w:t>
      </w:r>
    </w:p>
    <w:p w14:paraId="2E86AD74" w14:textId="77777777" w:rsidR="00EF045F" w:rsidRPr="00BE45B2" w:rsidRDefault="00EF045F" w:rsidP="00EF045F">
      <w:pPr>
        <w:spacing w:after="75"/>
        <w:jc w:val="both"/>
        <w:rPr>
          <w:rFonts w:ascii="Arial" w:eastAsia="Times New Roman" w:hAnsi="Arial" w:cs="Arial"/>
          <w:kern w:val="3"/>
        </w:rPr>
      </w:pPr>
      <w:r w:rsidRPr="00BE45B2">
        <w:rPr>
          <w:rFonts w:ascii="Arial" w:eastAsia="Times New Roman" w:hAnsi="Arial" w:cs="Arial"/>
          <w:lang w:eastAsia="zh-CN"/>
        </w:rPr>
        <w:t xml:space="preserve">A compter de la réception de la présente lettre, en application de l'article 15 de la loi </w:t>
      </w:r>
      <w:r w:rsidRPr="00BE45B2">
        <w:rPr>
          <w:rFonts w:ascii="Arial" w:eastAsia="Times New Roman" w:hAnsi="Arial" w:cs="Arial"/>
          <w:kern w:val="3"/>
        </w:rPr>
        <w:t xml:space="preserve">n° 89-462 du 6 juillet 1989 tendant à améliorer les rapports locatifs et portant modification de la loi n° 86-1290 du 23 décembre 1986, les baux d'habitation des locataires sont suspendus pour une durée maximale de 6 mois jusqu'à la notification de l'arrêté de mise en sécurité, laquelle emportera prolongation de cette suspension des baux </w:t>
      </w:r>
      <w:r w:rsidRPr="00BE45B2">
        <w:rPr>
          <w:rFonts w:ascii="Arial" w:eastAsia="Times New Roman" w:hAnsi="Arial" w:cs="Arial"/>
          <w:lang w:eastAsia="zh-CN"/>
        </w:rPr>
        <w:t>jusqu’au premier jour du mois suivant la mainlevée</w:t>
      </w:r>
      <w:r w:rsidRPr="00BE45B2">
        <w:rPr>
          <w:rFonts w:ascii="Arial" w:eastAsia="Times New Roman" w:hAnsi="Arial" w:cs="Arial"/>
          <w:kern w:val="3"/>
        </w:rPr>
        <w:t xml:space="preserve"> de cet arrêté.</w:t>
      </w:r>
    </w:p>
    <w:p w14:paraId="7FB8F8A7" w14:textId="77777777" w:rsidR="00EF045F" w:rsidRPr="00BE45B2" w:rsidRDefault="00EF045F" w:rsidP="00EF045F">
      <w:pPr>
        <w:spacing w:after="75"/>
        <w:jc w:val="both"/>
        <w:rPr>
          <w:rFonts w:ascii="Arial" w:hAnsi="Arial" w:cs="Arial"/>
          <w:iCs/>
        </w:rPr>
      </w:pPr>
      <w:r w:rsidRPr="00BE45B2">
        <w:rPr>
          <w:rFonts w:ascii="Arial" w:eastAsia="Times New Roman" w:hAnsi="Arial" w:cs="Arial"/>
          <w:iCs/>
          <w:lang w:eastAsia="zh-CN"/>
        </w:rPr>
        <w:lastRenderedPageBreak/>
        <w:t>En application d’un arrêté de mise en sécurité, les occupants de bonne foi bénéficient d’un régime spécifique de protection prévu aux articles L.521-1 et suivants du code de la construction et de l’habitation, notamment d’un droit à hébergement temporaire ou à relogement définitif.</w:t>
      </w:r>
    </w:p>
    <w:p w14:paraId="770941FE" w14:textId="171FDAB7" w:rsidR="00396FFB" w:rsidRPr="00BE45B2" w:rsidRDefault="00396FFB" w:rsidP="00396FFB">
      <w:pPr>
        <w:pStyle w:val="Standard"/>
        <w:spacing w:after="0" w:line="240" w:lineRule="auto"/>
        <w:jc w:val="both"/>
      </w:pPr>
      <w:r w:rsidRPr="00BE45B2">
        <w:rPr>
          <w:rFonts w:ascii="Arial" w:eastAsia="Times New Roman" w:hAnsi="Arial" w:cs="Arial"/>
          <w:lang w:eastAsia="zh-CN"/>
        </w:rPr>
        <w:t>Je tiens également à vous informer que la non-réalisation des mesures prescrites par arrêté de mise en sécurité pourra vous</w:t>
      </w:r>
      <w:r w:rsidRPr="00BE45B2">
        <w:rPr>
          <w:rStyle w:val="Appelnotedebasdep"/>
          <w:rFonts w:ascii="Arial" w:eastAsia="Times New Roman" w:hAnsi="Arial" w:cs="Arial"/>
          <w:lang w:eastAsia="zh-CN"/>
        </w:rPr>
        <w:footnoteReference w:id="4"/>
      </w:r>
      <w:r w:rsidRPr="00BE45B2">
        <w:rPr>
          <w:rFonts w:ascii="Arial" w:eastAsia="Times New Roman" w:hAnsi="Arial" w:cs="Arial"/>
          <w:lang w:eastAsia="zh-CN"/>
        </w:rPr>
        <w:t xml:space="preserve"> exposer au paiement d’une astreinte calculée dans les conditions prévues à l’article L 511-15 du code de la construction et de l’habitation.</w:t>
      </w:r>
    </w:p>
    <w:p w14:paraId="3935A53C" w14:textId="77777777" w:rsidR="00396FFB" w:rsidRPr="00BE45B2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5A10C14B" w14:textId="77777777" w:rsidR="00396FFB" w:rsidRPr="00BE45B2" w:rsidRDefault="00C42049" w:rsidP="00396FFB">
      <w:pPr>
        <w:pStyle w:val="Standard"/>
        <w:spacing w:after="0" w:line="240" w:lineRule="auto"/>
        <w:jc w:val="both"/>
      </w:pPr>
      <w:r w:rsidRPr="00BE45B2">
        <w:rPr>
          <w:rFonts w:ascii="Arial" w:eastAsia="Times New Roman" w:hAnsi="Arial" w:cs="Arial"/>
          <w:i/>
          <w:lang w:eastAsia="zh-CN"/>
        </w:rPr>
        <w:t>Le cas échéant</w:t>
      </w:r>
      <w:r w:rsidRPr="00BE45B2">
        <w:rPr>
          <w:rFonts w:ascii="Arial" w:eastAsia="Times New Roman" w:hAnsi="Arial" w:cs="Arial"/>
          <w:lang w:eastAsia="zh-CN"/>
        </w:rPr>
        <w:t xml:space="preserve"> : </w:t>
      </w:r>
      <w:r w:rsidR="00396FFB" w:rsidRPr="00BE45B2">
        <w:rPr>
          <w:rFonts w:ascii="Arial" w:eastAsia="Times New Roman" w:hAnsi="Arial" w:cs="Arial"/>
          <w:lang w:eastAsia="zh-CN"/>
        </w:rPr>
        <w:t>Un tel manquement constitue également une infraction qui pourra être portée à la connaissance du procureur de la république par transmission d’un procès-verbal et pourrait faire l’objet d’une sanction pénale conformément à l’article L.511-22 du code de la construction et de l’habitation.</w:t>
      </w:r>
    </w:p>
    <w:p w14:paraId="4FD4338F" w14:textId="77777777" w:rsidR="00396FFB" w:rsidRPr="00BE45B2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bookmarkStart w:id="0" w:name="Compléments"/>
      <w:bookmarkEnd w:id="0"/>
    </w:p>
    <w:p w14:paraId="1ACAE292" w14:textId="5D18FE29" w:rsidR="00396FFB" w:rsidRPr="00BE45B2" w:rsidRDefault="00396FFB" w:rsidP="00396FFB">
      <w:pPr>
        <w:pStyle w:val="Standard"/>
        <w:spacing w:after="0" w:line="240" w:lineRule="auto"/>
        <w:jc w:val="both"/>
      </w:pPr>
      <w:r w:rsidRPr="00BE45B2">
        <w:rPr>
          <w:rFonts w:ascii="Arial" w:eastAsia="Times New Roman" w:hAnsi="Arial" w:cs="Arial"/>
          <w:lang w:eastAsia="zh-CN"/>
        </w:rPr>
        <w:t xml:space="preserve">Enfin, cet arrêté pourra faire l’objet d’une publication au fichier immobilier, / à vos frais / aux frais du syndicat des copropriétaires /, </w:t>
      </w:r>
    </w:p>
    <w:p w14:paraId="7462CAE9" w14:textId="77777777" w:rsidR="00C42049" w:rsidRPr="00BE45B2" w:rsidRDefault="00C42049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0D0F3E9D" w14:textId="77777777" w:rsidR="00396FFB" w:rsidRPr="00BE45B2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BE45B2">
        <w:rPr>
          <w:rFonts w:ascii="Arial" w:eastAsia="Times New Roman" w:hAnsi="Arial" w:cs="Arial"/>
          <w:lang w:eastAsia="zh-CN"/>
        </w:rPr>
        <w:t>Le cas échéant, en cas de réalisation de travaux d'office, la créance de la co</w:t>
      </w:r>
      <w:r w:rsidR="00C42049" w:rsidRPr="00BE45B2">
        <w:rPr>
          <w:rFonts w:ascii="Arial" w:eastAsia="Times New Roman" w:hAnsi="Arial" w:cs="Arial"/>
          <w:lang w:eastAsia="zh-CN"/>
        </w:rPr>
        <w:t xml:space="preserve">mmune / EPCI </w:t>
      </w:r>
      <w:r w:rsidRPr="00BE45B2">
        <w:rPr>
          <w:rFonts w:ascii="Arial" w:eastAsia="Times New Roman" w:hAnsi="Arial" w:cs="Arial"/>
          <w:lang w:eastAsia="zh-CN"/>
        </w:rPr>
        <w:t>fera l'objet de l'inscription d'une hypothèque légale spéciale destinée à garantir la créance.</w:t>
      </w:r>
    </w:p>
    <w:p w14:paraId="1CE1CB27" w14:textId="77777777" w:rsidR="00396FFB" w:rsidRPr="00BE45B2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1D3B60E6" w14:textId="77777777" w:rsidR="00396FFB" w:rsidRPr="00EF045F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EF045F">
        <w:rPr>
          <w:rFonts w:ascii="Arial" w:hAnsi="Arial" w:cs="Arial"/>
          <w:lang w:eastAsia="zh-CN"/>
        </w:rPr>
        <w:t>Pour toute demande ou question relative à cette procédure, vous pouvez joindre XXXX</w:t>
      </w:r>
      <w:r w:rsidRPr="00EF045F">
        <w:rPr>
          <w:rFonts w:ascii="Arial" w:eastAsia="Times New Roman" w:hAnsi="Arial" w:cs="Arial"/>
          <w:lang w:eastAsia="zh-CN"/>
        </w:rPr>
        <w:t>,</w:t>
      </w:r>
      <w:r w:rsidRPr="00EF045F">
        <w:rPr>
          <w:rFonts w:ascii="Arial" w:eastAsia="Times New Roman" w:hAnsi="Arial" w:cs="Arial"/>
          <w:b/>
          <w:lang w:eastAsia="zh-CN"/>
        </w:rPr>
        <w:t xml:space="preserve"> </w:t>
      </w:r>
      <w:r w:rsidRPr="00EF045F">
        <w:rPr>
          <w:rFonts w:ascii="Arial" w:eastAsia="Times New Roman" w:hAnsi="Arial" w:cs="Arial"/>
          <w:lang w:eastAsia="zh-CN"/>
        </w:rPr>
        <w:t>aux coordonnées portées en en-tête de ce courrier.</w:t>
      </w:r>
    </w:p>
    <w:p w14:paraId="0A012735" w14:textId="77777777" w:rsidR="00C42049" w:rsidRPr="00EF045F" w:rsidRDefault="00C42049" w:rsidP="00396FFB">
      <w:pPr>
        <w:pStyle w:val="Standard"/>
        <w:spacing w:after="0" w:line="240" w:lineRule="auto"/>
        <w:jc w:val="both"/>
      </w:pPr>
    </w:p>
    <w:p w14:paraId="6949D2F3" w14:textId="77777777" w:rsidR="00396FFB" w:rsidRPr="00EF045F" w:rsidRDefault="00396FFB" w:rsidP="00396FFB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EF045F">
        <w:rPr>
          <w:rFonts w:ascii="Arial" w:eastAsia="Times New Roman" w:hAnsi="Arial" w:cs="Arial"/>
          <w:lang w:eastAsia="zh-CN"/>
        </w:rPr>
        <w:t xml:space="preserve">Dans l’attente de vous lire, je vous prie d’agréer, </w:t>
      </w:r>
      <w:r w:rsidRPr="00EF045F">
        <w:rPr>
          <w:rFonts w:ascii="Arial" w:eastAsia="Times New Roman" w:hAnsi="Arial" w:cs="Arial"/>
          <w:i/>
          <w:lang w:eastAsia="zh-CN"/>
        </w:rPr>
        <w:t>Madame, Monsieur</w:t>
      </w:r>
      <w:r w:rsidRPr="00EF045F">
        <w:rPr>
          <w:rFonts w:ascii="Arial" w:eastAsia="Times New Roman" w:hAnsi="Arial" w:cs="Arial"/>
          <w:lang w:eastAsia="zh-CN"/>
        </w:rPr>
        <w:t>, l’expression de mes sentiments distingués.</w:t>
      </w:r>
    </w:p>
    <w:p w14:paraId="502EA50B" w14:textId="77777777" w:rsidR="00396FFB" w:rsidRPr="00EF045F" w:rsidRDefault="00396FFB" w:rsidP="00396FFB">
      <w:pPr>
        <w:pStyle w:val="Standard"/>
        <w:spacing w:after="0" w:line="240" w:lineRule="auto"/>
        <w:jc w:val="both"/>
      </w:pPr>
    </w:p>
    <w:p w14:paraId="287E7F00" w14:textId="77777777" w:rsidR="00396FFB" w:rsidRPr="007F479D" w:rsidRDefault="00396FFB" w:rsidP="00396FFB">
      <w:pPr>
        <w:pStyle w:val="Standard"/>
        <w:spacing w:after="0" w:line="240" w:lineRule="auto"/>
        <w:jc w:val="right"/>
        <w:rPr>
          <w:rFonts w:ascii="Arial" w:hAnsi="Arial" w:cs="Arial"/>
        </w:rPr>
      </w:pPr>
      <w:r w:rsidRPr="007F479D">
        <w:rPr>
          <w:rFonts w:ascii="Arial" w:hAnsi="Arial" w:cs="Arial"/>
        </w:rPr>
        <w:t xml:space="preserve">Signataire </w:t>
      </w:r>
    </w:p>
    <w:p w14:paraId="17DADAF9" w14:textId="77777777" w:rsidR="00520D03" w:rsidRDefault="00520D03"/>
    <w:sectPr w:rsidR="00520D03" w:rsidSect="00FF244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80D2" w14:textId="77777777" w:rsidR="00074996" w:rsidRDefault="00074996" w:rsidP="00396FFB">
      <w:pPr>
        <w:spacing w:after="0" w:line="240" w:lineRule="auto"/>
      </w:pPr>
      <w:r>
        <w:separator/>
      </w:r>
    </w:p>
  </w:endnote>
  <w:endnote w:type="continuationSeparator" w:id="0">
    <w:p w14:paraId="51556AD5" w14:textId="77777777" w:rsidR="00074996" w:rsidRDefault="00074996" w:rsidP="0039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8943" w14:textId="77777777" w:rsidR="00074996" w:rsidRDefault="00074996" w:rsidP="00396FFB">
      <w:pPr>
        <w:spacing w:after="0" w:line="240" w:lineRule="auto"/>
      </w:pPr>
      <w:r>
        <w:separator/>
      </w:r>
    </w:p>
  </w:footnote>
  <w:footnote w:type="continuationSeparator" w:id="0">
    <w:p w14:paraId="72ACAC82" w14:textId="77777777" w:rsidR="00074996" w:rsidRDefault="00074996" w:rsidP="00396FFB">
      <w:pPr>
        <w:spacing w:after="0" w:line="240" w:lineRule="auto"/>
      </w:pPr>
      <w:r>
        <w:continuationSeparator/>
      </w:r>
    </w:p>
  </w:footnote>
  <w:footnote w:id="1">
    <w:p w14:paraId="03615006" w14:textId="169966C3" w:rsidR="00396FFB" w:rsidRDefault="00396FFB" w:rsidP="00396FFB">
      <w:pPr>
        <w:pStyle w:val="Notedebasdepage"/>
        <w:rPr>
          <w:rFonts w:ascii="Arial" w:hAnsi="Arial" w:cs="Arial"/>
        </w:rPr>
      </w:pPr>
      <w:r w:rsidRPr="00396FFB">
        <w:rPr>
          <w:rStyle w:val="Appelnotedebasdep"/>
          <w:rFonts w:ascii="Arial" w:hAnsi="Arial" w:cs="Arial"/>
        </w:rPr>
        <w:footnoteRef/>
      </w:r>
      <w:r w:rsidRPr="00396FFB">
        <w:rPr>
          <w:rFonts w:ascii="Arial" w:hAnsi="Arial" w:cs="Arial"/>
        </w:rPr>
        <w:t xml:space="preserve">  </w:t>
      </w:r>
      <w:r w:rsidRPr="00936E93">
        <w:rPr>
          <w:rFonts w:ascii="Arial" w:hAnsi="Arial" w:cs="Arial"/>
        </w:rPr>
        <w:t>Propriétaire d'un immeuble monopropriété, gérant de la SCI d'un immeuble monopropriété, M…. syndic de la copropriété</w:t>
      </w:r>
    </w:p>
    <w:p w14:paraId="0751933B" w14:textId="77777777" w:rsidR="00ED780A" w:rsidRPr="00936E93" w:rsidRDefault="00ED780A" w:rsidP="00396FFB">
      <w:pPr>
        <w:pStyle w:val="Notedebasdepage"/>
        <w:rPr>
          <w:rFonts w:ascii="Arial" w:hAnsi="Arial" w:cs="Arial"/>
        </w:rPr>
      </w:pPr>
    </w:p>
  </w:footnote>
  <w:footnote w:id="2">
    <w:p w14:paraId="4747AA41" w14:textId="50AAE888" w:rsidR="00C42049" w:rsidRDefault="00C42049">
      <w:pPr>
        <w:pStyle w:val="Notedebasdepage"/>
        <w:rPr>
          <w:rFonts w:ascii="Arial" w:hAnsi="Arial" w:cs="Arial"/>
        </w:rPr>
      </w:pPr>
      <w:r w:rsidRPr="00936E93">
        <w:rPr>
          <w:rStyle w:val="Appelnotedebasdep"/>
          <w:rFonts w:ascii="Arial" w:hAnsi="Arial" w:cs="Arial"/>
        </w:rPr>
        <w:footnoteRef/>
      </w:r>
      <w:r w:rsidRPr="00936E93">
        <w:rPr>
          <w:rFonts w:ascii="Arial" w:hAnsi="Arial" w:cs="Arial"/>
        </w:rPr>
        <w:t xml:space="preserve"> Attention : dans ce cas, vérifier le règlement de copropriété pour connaitre le statut des différents bâtiments ou un régime de parties communes </w:t>
      </w:r>
      <w:r w:rsidR="00ED780A" w:rsidRPr="00936E93">
        <w:rPr>
          <w:rFonts w:ascii="Arial" w:hAnsi="Arial" w:cs="Arial"/>
        </w:rPr>
        <w:t>spéciales</w:t>
      </w:r>
      <w:r w:rsidR="00ED780A">
        <w:rPr>
          <w:rFonts w:ascii="Arial" w:hAnsi="Arial" w:cs="Arial"/>
        </w:rPr>
        <w:t xml:space="preserve"> ; </w:t>
      </w:r>
      <w:r w:rsidR="00ED780A" w:rsidRPr="00936E93">
        <w:rPr>
          <w:rFonts w:ascii="Arial" w:hAnsi="Arial" w:cs="Arial"/>
        </w:rPr>
        <w:t>les</w:t>
      </w:r>
      <w:r w:rsidR="005E1353">
        <w:rPr>
          <w:rFonts w:ascii="Arial" w:hAnsi="Arial" w:cs="Arial"/>
        </w:rPr>
        <w:t xml:space="preserve"> dysfonctionnements des équipements communs peuvent ne concerner qu’un seul bâtiment dans une copropriété en comportant plusieurs </w:t>
      </w:r>
    </w:p>
    <w:p w14:paraId="4A7404EB" w14:textId="77777777" w:rsidR="00ED780A" w:rsidRPr="00936E93" w:rsidRDefault="00ED780A">
      <w:pPr>
        <w:pStyle w:val="Notedebasdepage"/>
        <w:rPr>
          <w:rFonts w:ascii="Arial" w:hAnsi="Arial" w:cs="Arial"/>
        </w:rPr>
      </w:pPr>
    </w:p>
  </w:footnote>
  <w:footnote w:id="3">
    <w:p w14:paraId="235B62AC" w14:textId="77777777" w:rsidR="004F4EBC" w:rsidRPr="00936E93" w:rsidRDefault="004F4EBC">
      <w:pPr>
        <w:pStyle w:val="Notedebasdepage"/>
        <w:rPr>
          <w:rFonts w:ascii="Arial" w:hAnsi="Arial" w:cs="Arial"/>
        </w:rPr>
      </w:pPr>
      <w:r w:rsidRPr="00936E93">
        <w:rPr>
          <w:rStyle w:val="Appelnotedebasdep"/>
          <w:rFonts w:ascii="Arial" w:hAnsi="Arial" w:cs="Arial"/>
        </w:rPr>
        <w:footnoteRef/>
      </w:r>
      <w:r w:rsidRPr="00936E93">
        <w:rPr>
          <w:rFonts w:ascii="Arial" w:hAnsi="Arial" w:cs="Arial"/>
        </w:rPr>
        <w:t xml:space="preserve"> Attention, depuis la loi ELAN les colonnes montantes électriques dans les copropriétés sont réputées relever du domaine d’ERDF, sauf mention contraire de la copropriété</w:t>
      </w:r>
    </w:p>
  </w:footnote>
  <w:footnote w:id="4">
    <w:p w14:paraId="03E518E9" w14:textId="77777777" w:rsidR="00396FFB" w:rsidRPr="005E1353" w:rsidRDefault="00396FFB" w:rsidP="00396FFB">
      <w:pPr>
        <w:pStyle w:val="Notedebasdepage"/>
        <w:rPr>
          <w:rFonts w:ascii="Arial" w:hAnsi="Arial" w:cs="Arial"/>
        </w:rPr>
      </w:pPr>
      <w:r w:rsidRPr="00FF2443">
        <w:rPr>
          <w:rStyle w:val="Appelnotedebasdep"/>
        </w:rPr>
        <w:footnoteRef/>
      </w:r>
      <w:r>
        <w:t xml:space="preserve"> </w:t>
      </w:r>
      <w:r w:rsidRPr="005E1353">
        <w:rPr>
          <w:rFonts w:ascii="Arial" w:hAnsi="Arial" w:cs="Arial"/>
        </w:rPr>
        <w:t xml:space="preserve">En tant que propriétaire ; en cas de copropriété, voir les </w:t>
      </w:r>
      <w:r w:rsidR="00C42049" w:rsidRPr="005E1353">
        <w:rPr>
          <w:rFonts w:ascii="Arial" w:hAnsi="Arial" w:cs="Arial"/>
        </w:rPr>
        <w:t>dispositions spéciales prévues à l'</w:t>
      </w:r>
      <w:r w:rsidRPr="005E1353">
        <w:rPr>
          <w:rFonts w:ascii="Arial" w:hAnsi="Arial" w:cs="Arial"/>
        </w:rPr>
        <w:t xml:space="preserve"> art L543-1 du CCH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B3C43"/>
    <w:multiLevelType w:val="multilevel"/>
    <w:tmpl w:val="0E10CD6E"/>
    <w:styleLink w:val="WWNum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92769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FB"/>
    <w:rsid w:val="00074996"/>
    <w:rsid w:val="0011067E"/>
    <w:rsid w:val="001125AA"/>
    <w:rsid w:val="00332887"/>
    <w:rsid w:val="00396FFB"/>
    <w:rsid w:val="004F4EBC"/>
    <w:rsid w:val="00520D03"/>
    <w:rsid w:val="0058235A"/>
    <w:rsid w:val="005E1353"/>
    <w:rsid w:val="00604C49"/>
    <w:rsid w:val="008078E1"/>
    <w:rsid w:val="00875A3E"/>
    <w:rsid w:val="008B7513"/>
    <w:rsid w:val="008E4447"/>
    <w:rsid w:val="00936E93"/>
    <w:rsid w:val="009418C4"/>
    <w:rsid w:val="00BE45B2"/>
    <w:rsid w:val="00C42049"/>
    <w:rsid w:val="00CD63A0"/>
    <w:rsid w:val="00D50885"/>
    <w:rsid w:val="00D812EB"/>
    <w:rsid w:val="00ED780A"/>
    <w:rsid w:val="00EF045F"/>
    <w:rsid w:val="00EF5ABB"/>
    <w:rsid w:val="00F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7CCA"/>
  <w15:docId w15:val="{3CCB60B0-43A0-4759-918B-02479C45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D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96FFB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paragraph" w:customStyle="1" w:styleId="UpperCaseList">
    <w:name w:val="Upper Case List"/>
    <w:basedOn w:val="Standard"/>
    <w:rsid w:val="00396FFB"/>
    <w:pPr>
      <w:widowControl w:val="0"/>
      <w:spacing w:after="0" w:line="240" w:lineRule="auto"/>
      <w:ind w:left="720" w:hanging="429"/>
    </w:pPr>
    <w:rPr>
      <w:rFonts w:ascii="Arial" w:eastAsia="F" w:hAnsi="Arial" w:cs="Arial"/>
      <w:sz w:val="24"/>
      <w:szCs w:val="24"/>
      <w:lang w:eastAsia="fr-FR"/>
    </w:rPr>
  </w:style>
  <w:style w:type="paragraph" w:styleId="Paragraphedeliste">
    <w:name w:val="List Paragraph"/>
    <w:basedOn w:val="Standard"/>
    <w:rsid w:val="00396FFB"/>
    <w:pPr>
      <w:ind w:left="720"/>
    </w:pPr>
  </w:style>
  <w:style w:type="paragraph" w:styleId="Notedebasdepage">
    <w:name w:val="footnote text"/>
    <w:basedOn w:val="Normal"/>
    <w:link w:val="NotedebasdepageCar"/>
    <w:rsid w:val="00396FF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396FFB"/>
    <w:rPr>
      <w:rFonts w:ascii="Calibri" w:eastAsia="Calibri" w:hAnsi="Calibri" w:cs="F"/>
      <w:sz w:val="20"/>
      <w:szCs w:val="20"/>
    </w:rPr>
  </w:style>
  <w:style w:type="character" w:styleId="Appelnotedebasdep">
    <w:name w:val="footnote reference"/>
    <w:basedOn w:val="Policepardfaut"/>
    <w:rsid w:val="00396FFB"/>
    <w:rPr>
      <w:position w:val="0"/>
      <w:vertAlign w:val="superscript"/>
    </w:rPr>
  </w:style>
  <w:style w:type="numbering" w:customStyle="1" w:styleId="WWNum1">
    <w:name w:val="WWNum1"/>
    <w:basedOn w:val="Aucuneliste"/>
    <w:rsid w:val="00396FF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il-habitat@grandly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1007</Words>
  <Characters>5540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bouche</dc:creator>
  <cp:lastModifiedBy>nancy bouche</cp:lastModifiedBy>
  <cp:revision>6</cp:revision>
  <dcterms:created xsi:type="dcterms:W3CDTF">2026-02-12T08:29:00Z</dcterms:created>
  <dcterms:modified xsi:type="dcterms:W3CDTF">2026-02-12T09:03:00Z</dcterms:modified>
</cp:coreProperties>
</file>