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2841" w14:textId="77777777" w:rsidR="00FD318D" w:rsidRPr="00FD318D" w:rsidRDefault="00FD318D" w:rsidP="00FD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C8E54F" w14:textId="31F0165F" w:rsidR="00FD318D" w:rsidRPr="00FD318D" w:rsidRDefault="00FD318D" w:rsidP="00FD3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D318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Voici quelques réponses </w:t>
      </w:r>
      <w:r w:rsidRPr="002B0DA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complémentaires </w:t>
      </w:r>
      <w:r w:rsidRPr="00FD318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aux questions </w:t>
      </w:r>
      <w:r w:rsidRPr="002B0DA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</w:t>
      </w:r>
      <w:r w:rsidR="002B0DA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 la part d’</w:t>
      </w:r>
      <w:r w:rsidRPr="002B0DA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Arnauld </w:t>
      </w:r>
      <w:proofErr w:type="gramStart"/>
      <w:r w:rsidRPr="002B0DA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Delacroix</w:t>
      </w:r>
      <w:r w:rsidRPr="00FD318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:</w:t>
      </w:r>
      <w:proofErr w:type="gramEnd"/>
    </w:p>
    <w:p w14:paraId="6C11DB2B" w14:textId="77777777" w:rsidR="00FD318D" w:rsidRPr="00FD318D" w:rsidRDefault="00FD318D" w:rsidP="00FD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11F34E" w14:textId="6D624C3A" w:rsidR="00FD318D" w:rsidRPr="00FD318D" w:rsidRDefault="00FD318D" w:rsidP="00FD318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>A Fontevraud, ce sont les riverains qui entretiennent, leur</w:t>
      </w:r>
      <w:r w:rsidR="002B0DA4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pieds de façades, les services techniques passent une fois par an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hiver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tailler </w:t>
      </w:r>
      <w:proofErr w:type="gramStart"/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partie hautes</w:t>
      </w:r>
      <w:proofErr w:type="gramEnd"/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FAF97C8" w14:textId="77777777" w:rsidR="00FD318D" w:rsidRPr="00FD318D" w:rsidRDefault="00FD318D" w:rsidP="00FD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5EA015" w14:textId="587A88AE" w:rsidR="00FD318D" w:rsidRPr="00FD318D" w:rsidRDefault="00FD318D" w:rsidP="00FD318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>Aucun désordre pour les plantations en pieds de façades, au contraire, les plantes pompent l’humidité</w:t>
      </w:r>
    </w:p>
    <w:p w14:paraId="1F3029F6" w14:textId="77777777" w:rsidR="00FD318D" w:rsidRPr="00FD318D" w:rsidRDefault="00FD318D" w:rsidP="00FD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C67E2A" w14:textId="25FC4471" w:rsidR="00FD318D" w:rsidRPr="00FD318D" w:rsidRDefault="00FD318D" w:rsidP="00FD318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Clos </w:t>
      </w:r>
      <w:proofErr w:type="spellStart"/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>Coutard</w:t>
      </w:r>
      <w:proofErr w:type="spellEnd"/>
      <w:r w:rsidR="002B0D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représenté un coût de</w:t>
      </w: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23 </w:t>
      </w:r>
      <w:r w:rsidR="002B0DA4">
        <w:rPr>
          <w:rFonts w:ascii="Times New Roman" w:eastAsia="Times New Roman" w:hAnsi="Times New Roman" w:cs="Times New Roman"/>
          <w:sz w:val="24"/>
          <w:szCs w:val="24"/>
          <w:lang w:eastAsia="fr-FR"/>
        </w:rPr>
        <w:t>euros</w:t>
      </w: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>/m2</w:t>
      </w:r>
      <w:r w:rsidR="002B0D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</w:t>
      </w: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l’ensemble du projet.</w:t>
      </w:r>
    </w:p>
    <w:p w14:paraId="7AE2C2C8" w14:textId="77777777" w:rsidR="00FD318D" w:rsidRPr="00FD318D" w:rsidRDefault="00FD318D" w:rsidP="00FD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577554" w14:textId="2CDC552D" w:rsidR="00FD318D" w:rsidRPr="00FD318D" w:rsidRDefault="00FD318D" w:rsidP="00FD318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belles plantation sur façades sont plus économiques qu’un ravalement parfois douteux… Une façade sublime sera encore plus belle avec une végétalisation harmonieuse, tandis qu’une façade </w:t>
      </w:r>
      <w:r w:rsidR="002B0DA4">
        <w:rPr>
          <w:rFonts w:ascii="Times New Roman" w:eastAsia="Times New Roman" w:hAnsi="Times New Roman" w:cs="Times New Roman"/>
          <w:sz w:val="24"/>
          <w:szCs w:val="24"/>
          <w:lang w:eastAsia="fr-FR"/>
        </w:rPr>
        <w:t>peu qualitative</w:t>
      </w:r>
      <w:r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 largement améliorée par les plantations.</w:t>
      </w:r>
    </w:p>
    <w:p w14:paraId="7E3D0F53" w14:textId="77777777" w:rsidR="00FD318D" w:rsidRPr="00FD318D" w:rsidRDefault="00FD318D" w:rsidP="00FD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81CE01" w14:textId="2AD36B1B" w:rsidR="00FD318D" w:rsidRPr="00FD318D" w:rsidRDefault="002B0DA4" w:rsidP="00FD318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c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>haussée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végétale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telles que présentées dans les réalisations répondent aux normes</w:t>
      </w:r>
      <w:r w:rsidR="00FD318D" w:rsidRPr="00FD31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PMR</w:t>
      </w:r>
    </w:p>
    <w:p w14:paraId="2027C2A0" w14:textId="77777777" w:rsidR="007F5EC8" w:rsidRDefault="007F5EC8"/>
    <w:sectPr w:rsidR="007F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2377D"/>
    <w:multiLevelType w:val="hybridMultilevel"/>
    <w:tmpl w:val="D11A5644"/>
    <w:lvl w:ilvl="0" w:tplc="735C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8D"/>
    <w:rsid w:val="002B0DA4"/>
    <w:rsid w:val="007F5EC8"/>
    <w:rsid w:val="00F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D9F8"/>
  <w15:chartTrackingRefBased/>
  <w15:docId w15:val="{E9582685-A580-4A4C-BF36-F03BC5C2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 et Cités remarquables de France</dc:creator>
  <cp:keywords/>
  <dc:description/>
  <cp:lastModifiedBy>Sites et Cités remarquables de France</cp:lastModifiedBy>
  <cp:revision>1</cp:revision>
  <dcterms:created xsi:type="dcterms:W3CDTF">2023-10-05T15:24:00Z</dcterms:created>
  <dcterms:modified xsi:type="dcterms:W3CDTF">2023-10-05T15:42:00Z</dcterms:modified>
</cp:coreProperties>
</file>